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980D" w14:textId="77777777" w:rsidR="001D4DF3" w:rsidRDefault="007479DB" w:rsidP="002437D5">
      <w:pPr>
        <w:pStyle w:val="Sinespaciado"/>
        <w:jc w:val="center"/>
        <w:rPr>
          <w:rStyle w:val="Ninguno"/>
          <w:rFonts w:ascii="Tahoma" w:hAnsi="Tahoma" w:cs="Tahoma"/>
          <w:b/>
          <w:bCs/>
        </w:rPr>
      </w:pPr>
      <w:r w:rsidRPr="007479DB">
        <w:rPr>
          <w:rStyle w:val="Ninguno"/>
          <w:rFonts w:ascii="Tahoma" w:hAnsi="Tahoma" w:cs="Tahoma"/>
          <w:b/>
          <w:bCs/>
        </w:rPr>
        <w:t>AVISO DE REGATAS</w:t>
      </w:r>
    </w:p>
    <w:p w14:paraId="77B82AD9" w14:textId="77777777" w:rsidR="00CC5C50" w:rsidRPr="007479DB" w:rsidRDefault="00CC5C50" w:rsidP="002437D5">
      <w:pPr>
        <w:pStyle w:val="Sinespaciado"/>
        <w:jc w:val="center"/>
        <w:rPr>
          <w:rStyle w:val="Ninguno"/>
          <w:rFonts w:ascii="Tahoma" w:eastAsia="Arial" w:hAnsi="Tahoma" w:cs="Tahoma"/>
          <w:b/>
          <w:bCs/>
        </w:rPr>
      </w:pPr>
    </w:p>
    <w:p w14:paraId="6F50B80C" w14:textId="77777777" w:rsidR="001D4DF3" w:rsidRDefault="006C4A2B" w:rsidP="002437D5">
      <w:pPr>
        <w:jc w:val="center"/>
      </w:pPr>
      <w:r>
        <w:rPr>
          <w:rFonts w:ascii="Tahoma" w:hAnsi="Tahoma"/>
          <w:b/>
        </w:rPr>
        <w:t>CAMPEONATO APVCL 1</w:t>
      </w:r>
    </w:p>
    <w:p w14:paraId="06B18FE3" w14:textId="77777777" w:rsidR="005B587C" w:rsidRDefault="005B587C" w:rsidP="002437D5">
      <w:pPr>
        <w:pStyle w:val="Sinespaciado"/>
        <w:jc w:val="center"/>
        <w:rPr>
          <w:rStyle w:val="Ninguno"/>
          <w:rFonts w:ascii="Tahoma" w:hAnsi="Tahoma" w:cs="Tahoma"/>
          <w:b/>
          <w:bCs/>
        </w:rPr>
      </w:pPr>
    </w:p>
    <w:p w14:paraId="64E99DC0" w14:textId="77777777" w:rsidR="001D4DF3" w:rsidRPr="007479DB" w:rsidRDefault="00DE1225" w:rsidP="002437D5">
      <w:pPr>
        <w:pStyle w:val="Sinespaciado"/>
        <w:jc w:val="center"/>
        <w:rPr>
          <w:rStyle w:val="Ninguno"/>
          <w:rFonts w:ascii="Tahoma" w:eastAsia="Arial" w:hAnsi="Tahoma" w:cs="Tahoma"/>
          <w:b/>
          <w:bCs/>
        </w:rPr>
      </w:pPr>
      <w:r w:rsidRPr="007479DB">
        <w:rPr>
          <w:rStyle w:val="Ninguno"/>
          <w:rFonts w:ascii="Tahoma" w:hAnsi="Tahoma" w:cs="Tahoma"/>
          <w:b/>
          <w:bCs/>
        </w:rPr>
        <w:t>CLASE LIGHTNING – DISTRITO PERU</w:t>
      </w:r>
    </w:p>
    <w:p w14:paraId="7155C7FB" w14:textId="77777777" w:rsidR="001D4DF3" w:rsidRPr="0016471B" w:rsidRDefault="00B37E3A" w:rsidP="002437D5">
      <w:pPr>
        <w:jc w:val="center"/>
      </w:pPr>
      <w:r>
        <w:rPr>
          <w:rFonts w:ascii="Tahoma" w:hAnsi="Tahoma"/>
          <w:b/>
        </w:rPr>
        <w:t>CHORRILLOS</w:t>
      </w:r>
    </w:p>
    <w:p w14:paraId="02E5E458" w14:textId="77777777" w:rsidR="00CC5C50" w:rsidRPr="007479DB" w:rsidRDefault="004C7B45" w:rsidP="00CC5C50">
      <w:pPr>
        <w:jc w:val="center"/>
      </w:pPr>
      <w:r>
        <w:rPr>
          <w:rFonts w:ascii="Tahoma" w:hAnsi="Tahoma"/>
          <w:b/>
        </w:rPr>
        <w:t>ABRIL 25-26 DEL 2026</w:t>
      </w:r>
    </w:p>
    <w:p w14:paraId="4875B6B2" w14:textId="77777777" w:rsidR="002437D5" w:rsidRPr="007479DB" w:rsidRDefault="002437D5" w:rsidP="002437D5">
      <w:pPr>
        <w:pStyle w:val="Sinespaciado"/>
        <w:jc w:val="center"/>
        <w:rPr>
          <w:rStyle w:val="Ninguno"/>
          <w:rFonts w:ascii="Tahoma" w:eastAsia="Arial" w:hAnsi="Tahoma" w:cs="Tahoma"/>
          <w:b/>
          <w:bCs/>
        </w:rPr>
      </w:pPr>
    </w:p>
    <w:p w14:paraId="66EEA361" w14:textId="77777777" w:rsidR="001D4DF3" w:rsidRPr="002437D5" w:rsidRDefault="00DE1225" w:rsidP="00CC5C50">
      <w:pPr>
        <w:pStyle w:val="Sinespaciado"/>
        <w:jc w:val="both"/>
        <w:rPr>
          <w:rFonts w:ascii="Tahoma" w:hAnsi="Tahoma" w:cs="Tahoma"/>
          <w:b/>
          <w:bCs/>
        </w:rPr>
      </w:pPr>
      <w:r w:rsidRPr="002437D5">
        <w:rPr>
          <w:rFonts w:ascii="Tahoma" w:hAnsi="Tahoma" w:cs="Tahoma"/>
          <w:b/>
          <w:bCs/>
        </w:rPr>
        <w:t>REGLAS</w:t>
      </w:r>
    </w:p>
    <w:p w14:paraId="6BFEB37A"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b/>
          <w:bCs/>
        </w:rPr>
        <w:t>1.1</w:t>
      </w:r>
      <w:r w:rsidRPr="002437D5">
        <w:rPr>
          <w:rStyle w:val="Ninguno"/>
          <w:rFonts w:ascii="Tahoma" w:hAnsi="Tahoma" w:cs="Tahoma"/>
        </w:rPr>
        <w:t xml:space="preserve"> El campeonato se regirá por las reglas, según el siguiente orden:</w:t>
      </w:r>
    </w:p>
    <w:p w14:paraId="25383719"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xml:space="preserve">- Reglas de la Clase </w:t>
      </w:r>
      <w:r w:rsidR="00172CF5" w:rsidRPr="002437D5">
        <w:rPr>
          <w:rStyle w:val="Ninguno"/>
          <w:rFonts w:ascii="Tahoma" w:hAnsi="Tahoma" w:cs="Tahoma"/>
        </w:rPr>
        <w:t>Lightning</w:t>
      </w:r>
    </w:p>
    <w:p w14:paraId="78A68395"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xml:space="preserve">- </w:t>
      </w:r>
      <w:r w:rsidRPr="00E47829">
        <w:rPr>
          <w:rStyle w:val="Ninguno"/>
          <w:rFonts w:ascii="Tahoma" w:hAnsi="Tahoma" w:cs="Tahoma"/>
        </w:rPr>
        <w:t>Reglamento de Regatas a Vela</w:t>
      </w:r>
      <w:r w:rsidR="004A565E">
        <w:rPr>
          <w:rStyle w:val="Ninguno"/>
          <w:rFonts w:ascii="Tahoma" w:hAnsi="Tahoma" w:cs="Tahoma"/>
        </w:rPr>
        <w:t xml:space="preserve"> vigente a la fecha</w:t>
      </w:r>
      <w:r w:rsidRPr="00E47829">
        <w:rPr>
          <w:rStyle w:val="Ninguno"/>
          <w:rFonts w:ascii="Tahoma" w:hAnsi="Tahoma" w:cs="Tahoma"/>
        </w:rPr>
        <w:t>.</w:t>
      </w:r>
    </w:p>
    <w:p w14:paraId="2712F29A"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Instrucciones de regata del campeonato</w:t>
      </w:r>
    </w:p>
    <w:p w14:paraId="1CF1C102" w14:textId="77777777" w:rsidR="001D4DF3" w:rsidRDefault="00DE1225" w:rsidP="00CC5C50">
      <w:pPr>
        <w:pStyle w:val="Sinespaciado"/>
        <w:jc w:val="both"/>
        <w:rPr>
          <w:rStyle w:val="Ninguno"/>
          <w:rFonts w:ascii="Tahoma" w:hAnsi="Tahoma" w:cs="Tahoma"/>
        </w:rPr>
      </w:pPr>
      <w:r w:rsidRPr="002437D5">
        <w:rPr>
          <w:rStyle w:val="Ninguno"/>
          <w:rFonts w:ascii="Tahoma" w:hAnsi="Tahoma" w:cs="Tahoma"/>
        </w:rPr>
        <w:t>- Aviso de regatas de campeonato</w:t>
      </w:r>
    </w:p>
    <w:p w14:paraId="01863303" w14:textId="77777777" w:rsidR="002437D5" w:rsidRPr="002437D5" w:rsidRDefault="002437D5" w:rsidP="00CC5C50">
      <w:pPr>
        <w:pStyle w:val="Sinespaciado"/>
        <w:jc w:val="both"/>
        <w:rPr>
          <w:rStyle w:val="Ninguno"/>
          <w:rFonts w:ascii="Tahoma" w:eastAsia="Arial" w:hAnsi="Tahoma" w:cs="Tahoma"/>
        </w:rPr>
      </w:pPr>
    </w:p>
    <w:p w14:paraId="145F9FEE" w14:textId="77777777" w:rsidR="001D4DF3" w:rsidRDefault="00DE1225" w:rsidP="00CC5C50">
      <w:pPr>
        <w:pStyle w:val="Sinespaciado"/>
        <w:jc w:val="both"/>
        <w:rPr>
          <w:rStyle w:val="Ninguno"/>
          <w:rFonts w:ascii="Tahoma" w:hAnsi="Tahoma" w:cs="Tahoma"/>
        </w:rPr>
      </w:pPr>
      <w:r w:rsidRPr="002437D5">
        <w:rPr>
          <w:rStyle w:val="Ninguno"/>
          <w:rFonts w:ascii="Tahoma" w:hAnsi="Tahoma" w:cs="Tahoma"/>
          <w:b/>
          <w:bCs/>
        </w:rPr>
        <w:t xml:space="preserve">1.2 </w:t>
      </w:r>
      <w:r w:rsidRPr="002437D5">
        <w:rPr>
          <w:rStyle w:val="Ninguno"/>
          <w:rFonts w:ascii="Tahoma" w:hAnsi="Tahoma" w:cs="Tahoma"/>
        </w:rPr>
        <w:t xml:space="preserve">Si hay un conflicto entre idiomas, prevalecerá el texto en el idioma original. </w:t>
      </w:r>
    </w:p>
    <w:p w14:paraId="33873CE3" w14:textId="77777777" w:rsidR="002437D5" w:rsidRPr="002437D5" w:rsidRDefault="002437D5" w:rsidP="00CC5C50">
      <w:pPr>
        <w:pStyle w:val="Sinespaciado"/>
        <w:jc w:val="both"/>
        <w:rPr>
          <w:rStyle w:val="Ninguno"/>
          <w:rFonts w:ascii="Tahoma" w:eastAsia="Times" w:hAnsi="Tahoma" w:cs="Tahoma"/>
        </w:rPr>
      </w:pPr>
    </w:p>
    <w:p w14:paraId="6637A41F" w14:textId="77777777" w:rsidR="001D4DF3" w:rsidRPr="007479DB" w:rsidRDefault="00172CF5" w:rsidP="00CC5C50">
      <w:pPr>
        <w:pStyle w:val="Sinespaciado"/>
        <w:jc w:val="both"/>
        <w:rPr>
          <w:rStyle w:val="Ninguno"/>
          <w:rFonts w:ascii="Tahoma" w:hAnsi="Tahoma" w:cs="Tahoma"/>
          <w:b/>
          <w:bCs/>
        </w:rPr>
      </w:pPr>
      <w:r w:rsidRPr="007479DB">
        <w:rPr>
          <w:rStyle w:val="Ninguno"/>
          <w:rFonts w:ascii="Tahoma" w:hAnsi="Tahoma" w:cs="Tahoma"/>
          <w:b/>
          <w:bCs/>
        </w:rPr>
        <w:t>2</w:t>
      </w:r>
      <w:r w:rsidR="00154D3B">
        <w:rPr>
          <w:rStyle w:val="Ninguno"/>
          <w:rFonts w:ascii="Tahoma" w:hAnsi="Tahoma" w:cs="Tahoma"/>
          <w:b/>
          <w:bCs/>
        </w:rPr>
        <w:t>. PUBLICIDAD</w:t>
      </w:r>
    </w:p>
    <w:p w14:paraId="7FA01EAC"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2.1 </w:t>
      </w:r>
      <w:r w:rsidRPr="007479DB">
        <w:rPr>
          <w:rStyle w:val="Ninguno"/>
          <w:rFonts w:ascii="Tahoma" w:hAnsi="Tahoma" w:cs="Tahoma"/>
        </w:rPr>
        <w:t xml:space="preserve">La Regulación 20 será de aplicación con la siguiente modificación: sólo se permite publicidad en los cascos. </w:t>
      </w:r>
    </w:p>
    <w:p w14:paraId="3CC5BA19" w14:textId="77777777" w:rsidR="002437D5" w:rsidRPr="007479DB" w:rsidRDefault="002437D5" w:rsidP="00CC5C50">
      <w:pPr>
        <w:pStyle w:val="Sinespaciado"/>
        <w:jc w:val="both"/>
        <w:rPr>
          <w:rStyle w:val="Ninguno"/>
          <w:rFonts w:ascii="Tahoma" w:eastAsia="Times" w:hAnsi="Tahoma" w:cs="Tahoma"/>
        </w:rPr>
      </w:pPr>
    </w:p>
    <w:p w14:paraId="0881369D"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2.2 </w:t>
      </w:r>
      <w:r w:rsidRPr="007479DB">
        <w:rPr>
          <w:rStyle w:val="Ninguno"/>
          <w:rFonts w:ascii="Tahoma" w:hAnsi="Tahoma" w:cs="Tahoma"/>
        </w:rPr>
        <w:t xml:space="preserve">Todos los participantes deberán utilizar publicidad oficial del evento en caso de ser requerido, la cual será proporcionada por la Autoridad Organizadora. </w:t>
      </w:r>
      <w:r w:rsidR="003C7A88">
        <w:rPr>
          <w:rStyle w:val="Ninguno"/>
          <w:rFonts w:ascii="Tahoma" w:hAnsi="Tahoma" w:cs="Tahoma"/>
        </w:rPr>
        <w:t xml:space="preserve">Todos los barcos que se inscriban en este </w:t>
      </w:r>
      <w:r w:rsidR="00A749D9">
        <w:rPr>
          <w:rStyle w:val="Ninguno"/>
          <w:rFonts w:ascii="Tahoma" w:hAnsi="Tahoma" w:cs="Tahoma"/>
        </w:rPr>
        <w:t>campeonato</w:t>
      </w:r>
      <w:r w:rsidR="003C7A88">
        <w:rPr>
          <w:rStyle w:val="Ninguno"/>
          <w:rFonts w:ascii="Tahoma" w:hAnsi="Tahoma" w:cs="Tahoma"/>
        </w:rPr>
        <w:t xml:space="preserve"> tienen que instalar la publicidad de la empresa auspiciadora, antes de las competencias.</w:t>
      </w:r>
    </w:p>
    <w:p w14:paraId="6018DD3B" w14:textId="77777777" w:rsidR="002437D5" w:rsidRPr="007479DB" w:rsidRDefault="002437D5" w:rsidP="00CC5C50">
      <w:pPr>
        <w:pStyle w:val="Sinespaciado"/>
        <w:jc w:val="both"/>
        <w:rPr>
          <w:rStyle w:val="Ninguno"/>
          <w:rFonts w:ascii="Tahoma" w:eastAsia="Times" w:hAnsi="Tahoma" w:cs="Tahoma"/>
        </w:rPr>
      </w:pPr>
    </w:p>
    <w:p w14:paraId="34EC031D"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3. ELEGIBILIDAD E INSCRIPCIONES </w:t>
      </w:r>
    </w:p>
    <w:p w14:paraId="5D4051D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3.1 </w:t>
      </w:r>
      <w:r w:rsidRPr="007479DB">
        <w:rPr>
          <w:rStyle w:val="Ninguno"/>
          <w:rFonts w:ascii="Tahoma" w:hAnsi="Tahoma" w:cs="Tahoma"/>
        </w:rPr>
        <w:t>El campeonato es abierto a todos los veleros y competidores de la clase Lightning y para los veleros y competidores registrados en el distrito Perú,</w:t>
      </w:r>
      <w:r w:rsidR="00154D3B">
        <w:rPr>
          <w:rStyle w:val="Ninguno"/>
          <w:rFonts w:ascii="Tahoma" w:hAnsi="Tahoma" w:cs="Tahoma"/>
        </w:rPr>
        <w:t xml:space="preserve"> </w:t>
      </w:r>
      <w:r w:rsidR="00154D3B" w:rsidRPr="007479DB">
        <w:rPr>
          <w:rStyle w:val="Ninguno"/>
          <w:rFonts w:ascii="Tahoma" w:hAnsi="Tahoma" w:cs="Tahoma"/>
        </w:rPr>
        <w:t>que hayan pagado la cuota de inscripción a este campeonato</w:t>
      </w:r>
      <w:r w:rsidR="00E47829">
        <w:rPr>
          <w:rStyle w:val="Ninguno"/>
          <w:rFonts w:ascii="Tahoma" w:hAnsi="Tahoma" w:cs="Tahoma"/>
        </w:rPr>
        <w:t>.</w:t>
      </w:r>
    </w:p>
    <w:p w14:paraId="07908AF0" w14:textId="77777777" w:rsidR="002437D5" w:rsidRPr="007479DB" w:rsidRDefault="002437D5" w:rsidP="00CC5C50">
      <w:pPr>
        <w:pStyle w:val="Sinespaciado"/>
        <w:jc w:val="both"/>
        <w:rPr>
          <w:rStyle w:val="Ninguno"/>
          <w:rFonts w:ascii="Tahoma" w:eastAsia="Times" w:hAnsi="Tahoma" w:cs="Tahoma"/>
        </w:rPr>
      </w:pPr>
    </w:p>
    <w:p w14:paraId="4F2EC6E5" w14:textId="77777777" w:rsidR="00DE1225"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3.2 </w:t>
      </w:r>
      <w:r w:rsidR="00154D3B">
        <w:rPr>
          <w:rStyle w:val="Ninguno"/>
          <w:rFonts w:ascii="Tahoma" w:hAnsi="Tahoma" w:cs="Tahoma"/>
        </w:rPr>
        <w:t xml:space="preserve">El costo de </w:t>
      </w:r>
      <w:r w:rsidRPr="007479DB">
        <w:rPr>
          <w:rStyle w:val="Ninguno"/>
          <w:rFonts w:ascii="Tahoma" w:hAnsi="Tahoma" w:cs="Tahoma"/>
        </w:rPr>
        <w:t>inscripción al evento</w:t>
      </w:r>
      <w:r w:rsidR="00154D3B">
        <w:rPr>
          <w:rStyle w:val="Ninguno"/>
          <w:rFonts w:ascii="Tahoma" w:hAnsi="Tahoma" w:cs="Tahoma"/>
        </w:rPr>
        <w:t xml:space="preserve"> es de </w:t>
      </w:r>
      <w:r w:rsidRPr="007479DB">
        <w:rPr>
          <w:rStyle w:val="Ninguno"/>
          <w:rFonts w:ascii="Tahoma" w:hAnsi="Tahoma" w:cs="Tahoma"/>
        </w:rPr>
        <w:t>S/.</w:t>
      </w:r>
      <w:r w:rsidR="00F30FFE">
        <w:rPr>
          <w:rStyle w:val="Ninguno"/>
          <w:rFonts w:ascii="Tahoma" w:hAnsi="Tahoma" w:cs="Tahoma"/>
        </w:rPr>
        <w:t>150</w:t>
      </w:r>
      <w:r w:rsidR="00154D3B">
        <w:rPr>
          <w:rStyle w:val="Ninguno"/>
          <w:rFonts w:ascii="Tahoma" w:hAnsi="Tahoma" w:cs="Tahoma"/>
        </w:rPr>
        <w:t xml:space="preserve"> soles</w:t>
      </w:r>
      <w:r w:rsidRPr="007479DB">
        <w:rPr>
          <w:rStyle w:val="Ninguno"/>
          <w:rFonts w:ascii="Tahoma" w:hAnsi="Tahoma" w:cs="Tahoma"/>
        </w:rPr>
        <w:t xml:space="preserve"> </w:t>
      </w:r>
      <w:r w:rsidRPr="00154D3B">
        <w:rPr>
          <w:rStyle w:val="Ninguno"/>
          <w:rFonts w:ascii="Tahoma" w:hAnsi="Tahoma" w:cs="Tahoma"/>
          <w:b/>
          <w:bCs/>
        </w:rPr>
        <w:t>hasta</w:t>
      </w:r>
      <w:r w:rsidR="00154D3B" w:rsidRPr="00154D3B">
        <w:rPr>
          <w:rStyle w:val="Ninguno"/>
          <w:rFonts w:ascii="Tahoma" w:hAnsi="Tahoma" w:cs="Tahoma"/>
          <w:b/>
          <w:bCs/>
        </w:rPr>
        <w:t xml:space="preserve"> </w:t>
      </w:r>
      <w:r w:rsidR="0051006C">
        <w:rPr>
          <w:rStyle w:val="Ninguno"/>
          <w:rFonts w:ascii="Tahoma" w:hAnsi="Tahoma" w:cs="Tahoma"/>
          <w:b/>
          <w:bCs/>
        </w:rPr>
        <w:t>8 pm del día jueves</w:t>
      </w:r>
      <w:r w:rsidR="00370A62">
        <w:rPr>
          <w:rStyle w:val="Ninguno"/>
          <w:rFonts w:ascii="Tahoma" w:hAnsi="Tahoma" w:cs="Tahoma"/>
          <w:b/>
          <w:bCs/>
        </w:rPr>
        <w:t xml:space="preserve"> </w:t>
      </w:r>
      <w:r w:rsidRPr="007479DB">
        <w:rPr>
          <w:rStyle w:val="Ninguno"/>
          <w:rFonts w:ascii="Tahoma" w:hAnsi="Tahoma" w:cs="Tahoma"/>
        </w:rPr>
        <w:t xml:space="preserve">. Las inscripciones realizadas después de la fecha </w:t>
      </w:r>
      <w:r w:rsidR="00154D3B">
        <w:rPr>
          <w:rStyle w:val="Ninguno"/>
          <w:rFonts w:ascii="Tahoma" w:hAnsi="Tahoma" w:cs="Tahoma"/>
        </w:rPr>
        <w:t xml:space="preserve">y hora anteriormente indicadas, </w:t>
      </w:r>
      <w:r w:rsidRPr="007479DB">
        <w:rPr>
          <w:rStyle w:val="Ninguno"/>
          <w:rFonts w:ascii="Tahoma" w:hAnsi="Tahoma" w:cs="Tahoma"/>
        </w:rPr>
        <w:t>tendrá un costo de S/.</w:t>
      </w:r>
      <w:r w:rsidR="006C4030">
        <w:rPr>
          <w:rStyle w:val="Ninguno"/>
          <w:rFonts w:ascii="Tahoma" w:hAnsi="Tahoma" w:cs="Tahoma"/>
        </w:rPr>
        <w:t>1</w:t>
      </w:r>
      <w:r w:rsidR="00F30FFE">
        <w:rPr>
          <w:rStyle w:val="Ninguno"/>
          <w:rFonts w:ascii="Tahoma" w:hAnsi="Tahoma" w:cs="Tahoma"/>
        </w:rPr>
        <w:t>70</w:t>
      </w:r>
      <w:r w:rsidR="00154D3B">
        <w:rPr>
          <w:rStyle w:val="Ninguno"/>
          <w:rFonts w:ascii="Tahoma" w:hAnsi="Tahoma" w:cs="Tahoma"/>
        </w:rPr>
        <w:t xml:space="preserve"> soles,</w:t>
      </w:r>
      <w:r w:rsidRPr="007479DB">
        <w:rPr>
          <w:rStyle w:val="Ninguno"/>
          <w:rFonts w:ascii="Tahoma" w:hAnsi="Tahoma" w:cs="Tahoma"/>
        </w:rPr>
        <w:t xml:space="preserve"> que solo se podrá realizar hasta </w:t>
      </w:r>
      <w:r w:rsidR="00370A62">
        <w:rPr>
          <w:rStyle w:val="Ninguno"/>
          <w:rFonts w:ascii="Tahoma" w:hAnsi="Tahoma" w:cs="Tahoma"/>
        </w:rPr>
        <w:t>3 horas antes de la primera partida</w:t>
      </w:r>
      <w:r w:rsidRPr="007479DB">
        <w:rPr>
          <w:rStyle w:val="Ninguno"/>
          <w:rFonts w:ascii="Tahoma" w:hAnsi="Tahoma" w:cs="Tahoma"/>
        </w:rPr>
        <w:t xml:space="preserve">. </w:t>
      </w:r>
    </w:p>
    <w:p w14:paraId="50911163" w14:textId="77777777" w:rsidR="002437D5" w:rsidRPr="007479DB" w:rsidRDefault="002437D5" w:rsidP="00CC5C50">
      <w:pPr>
        <w:pStyle w:val="Sinespaciado"/>
        <w:jc w:val="both"/>
        <w:rPr>
          <w:rStyle w:val="Ninguno"/>
          <w:rFonts w:ascii="Tahoma" w:hAnsi="Tahoma" w:cs="Tahoma"/>
        </w:rPr>
      </w:pPr>
    </w:p>
    <w:p w14:paraId="6854E6C4" w14:textId="77777777" w:rsidR="008B25DC" w:rsidRPr="008B25DC" w:rsidRDefault="00DE1225" w:rsidP="008B25DC">
      <w:pPr>
        <w:pStyle w:val="Sinespaciado"/>
        <w:jc w:val="both"/>
        <w:rPr>
          <w:rStyle w:val="Ninguno"/>
          <w:rFonts w:ascii="Tahoma" w:hAnsi="Tahoma" w:cs="Tahoma"/>
        </w:rPr>
      </w:pPr>
      <w:r w:rsidRPr="007479DB">
        <w:rPr>
          <w:rStyle w:val="Ninguno"/>
          <w:rFonts w:ascii="Tahoma" w:hAnsi="Tahoma" w:cs="Tahoma"/>
        </w:rPr>
        <w:t>Todo pago deberá ser realizado directamente en la cuenta</w:t>
      </w:r>
      <w:r w:rsidR="00154D3B">
        <w:rPr>
          <w:rStyle w:val="Ninguno"/>
          <w:rFonts w:ascii="Tahoma" w:hAnsi="Tahoma" w:cs="Tahoma"/>
        </w:rPr>
        <w:t xml:space="preserve"> </w:t>
      </w:r>
      <w:r w:rsidR="008B25DC" w:rsidRPr="008B25DC">
        <w:rPr>
          <w:rStyle w:val="Ninguno"/>
          <w:rFonts w:ascii="Tahoma" w:hAnsi="Tahoma" w:cs="Tahoma"/>
        </w:rPr>
        <w:t>0011-0814-0275489021</w:t>
      </w:r>
    </w:p>
    <w:p w14:paraId="1C25EB4F" w14:textId="77777777" w:rsidR="003E797D" w:rsidRPr="003E797D" w:rsidRDefault="008B25DC" w:rsidP="003E797D">
      <w:pPr>
        <w:pStyle w:val="Sinespaciado"/>
        <w:jc w:val="both"/>
        <w:rPr>
          <w:rStyle w:val="Ninguno"/>
          <w:rFonts w:ascii="Tahoma" w:hAnsi="Tahoma" w:cs="Tahoma"/>
        </w:rPr>
      </w:pPr>
      <w:r w:rsidRPr="008B25DC">
        <w:rPr>
          <w:rStyle w:val="Ninguno"/>
          <w:rFonts w:ascii="Tahoma" w:hAnsi="Tahoma" w:cs="Tahoma"/>
        </w:rPr>
        <w:t>CCI: 011-814-000275489021-14</w:t>
      </w:r>
      <w:r>
        <w:rPr>
          <w:rStyle w:val="Ninguno"/>
          <w:rFonts w:ascii="Tahoma" w:hAnsi="Tahoma" w:cs="Tahoma"/>
        </w:rPr>
        <w:t xml:space="preserve"> </w:t>
      </w:r>
      <w:r w:rsidR="00DE1225" w:rsidRPr="007479DB">
        <w:rPr>
          <w:rStyle w:val="Ninguno"/>
          <w:rFonts w:ascii="Tahoma" w:hAnsi="Tahoma" w:cs="Tahoma"/>
        </w:rPr>
        <w:t xml:space="preserve">perteneciente a </w:t>
      </w:r>
      <w:r w:rsidR="003E797D" w:rsidRPr="003E797D">
        <w:rPr>
          <w:rStyle w:val="Ninguno"/>
          <w:rFonts w:ascii="Tahoma" w:hAnsi="Tahoma" w:cs="Tahoma"/>
        </w:rPr>
        <w:t xml:space="preserve">Juan Daniel mendoza bonifaz </w:t>
      </w:r>
      <w:r w:rsidR="003E797D">
        <w:rPr>
          <w:rStyle w:val="Ninguno"/>
          <w:rFonts w:ascii="Tahoma" w:hAnsi="Tahoma" w:cs="Tahoma"/>
        </w:rPr>
        <w:t>DNI</w:t>
      </w:r>
    </w:p>
    <w:p w14:paraId="75C10412" w14:textId="77777777" w:rsidR="00DE1225" w:rsidRDefault="003E797D" w:rsidP="003E797D">
      <w:pPr>
        <w:pStyle w:val="Sinespaciado"/>
        <w:jc w:val="both"/>
        <w:rPr>
          <w:rStyle w:val="Ninguno"/>
          <w:rFonts w:ascii="Tahoma" w:hAnsi="Tahoma" w:cs="Tahoma"/>
        </w:rPr>
      </w:pPr>
      <w:r w:rsidRPr="003E797D">
        <w:rPr>
          <w:rStyle w:val="Ninguno"/>
          <w:rFonts w:ascii="Tahoma" w:hAnsi="Tahoma" w:cs="Tahoma"/>
        </w:rPr>
        <w:t>40687848</w:t>
      </w:r>
    </w:p>
    <w:p w14:paraId="08C62698" w14:textId="77777777" w:rsidR="002437D5" w:rsidRPr="007479DB" w:rsidRDefault="002437D5" w:rsidP="00CC5C50">
      <w:pPr>
        <w:pStyle w:val="Sinespaciado"/>
        <w:jc w:val="both"/>
        <w:rPr>
          <w:rStyle w:val="Ninguno"/>
          <w:rFonts w:ascii="Tahoma" w:hAnsi="Tahoma" w:cs="Tahoma"/>
        </w:rPr>
      </w:pPr>
    </w:p>
    <w:p w14:paraId="34C35908"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rPr>
        <w:t xml:space="preserve">Los timoneles que no realicen su pago </w:t>
      </w:r>
      <w:r w:rsidR="00154D3B" w:rsidRPr="007479DB">
        <w:rPr>
          <w:rStyle w:val="Ninguno"/>
          <w:rFonts w:ascii="Tahoma" w:hAnsi="Tahoma" w:cs="Tahoma"/>
        </w:rPr>
        <w:t>de acuerdo con el</w:t>
      </w:r>
      <w:r w:rsidRPr="007479DB">
        <w:rPr>
          <w:rStyle w:val="Ninguno"/>
          <w:rFonts w:ascii="Tahoma" w:hAnsi="Tahoma" w:cs="Tahoma"/>
        </w:rPr>
        <w:t xml:space="preserve"> procedimiento </w:t>
      </w:r>
      <w:r w:rsidR="00032C0D" w:rsidRPr="007479DB">
        <w:rPr>
          <w:rStyle w:val="Ninguno"/>
          <w:rFonts w:ascii="Tahoma" w:hAnsi="Tahoma" w:cs="Tahoma"/>
        </w:rPr>
        <w:t>establecido</w:t>
      </w:r>
      <w:r w:rsidRPr="007479DB">
        <w:rPr>
          <w:rStyle w:val="Ninguno"/>
          <w:rFonts w:ascii="Tahoma" w:hAnsi="Tahoma" w:cs="Tahoma"/>
        </w:rPr>
        <w:t xml:space="preserve"> serán contabilizados como DNC, aunque paguen fuera de plazo.  El no pago, se contará como deuda pendiente para los próximos campeonatos.</w:t>
      </w:r>
    </w:p>
    <w:p w14:paraId="453B4A25" w14:textId="77777777" w:rsidR="000460F4" w:rsidRDefault="000460F4" w:rsidP="00CC5C50">
      <w:pPr>
        <w:pStyle w:val="Sinespaciado"/>
        <w:jc w:val="both"/>
        <w:rPr>
          <w:rStyle w:val="Ninguno"/>
          <w:rFonts w:ascii="Tahoma" w:eastAsia="Times" w:hAnsi="Tahoma" w:cs="Tahoma"/>
        </w:rPr>
      </w:pPr>
    </w:p>
    <w:p w14:paraId="0E9836CD" w14:textId="77777777" w:rsidR="00D44974" w:rsidRDefault="00D44974" w:rsidP="00CC5C50">
      <w:pPr>
        <w:pStyle w:val="Sinespaciado"/>
        <w:jc w:val="both"/>
        <w:rPr>
          <w:rStyle w:val="Ninguno"/>
          <w:rFonts w:ascii="Tahoma" w:eastAsia="Times" w:hAnsi="Tahoma" w:cs="Tahoma"/>
        </w:rPr>
      </w:pPr>
    </w:p>
    <w:p w14:paraId="007B0349" w14:textId="77777777" w:rsidR="00D44974" w:rsidRPr="007479DB" w:rsidRDefault="00D44974" w:rsidP="00CC5C50">
      <w:pPr>
        <w:pStyle w:val="Sinespaciado"/>
        <w:jc w:val="both"/>
        <w:rPr>
          <w:rStyle w:val="Ninguno"/>
          <w:rFonts w:ascii="Tahoma" w:eastAsia="Times" w:hAnsi="Tahoma" w:cs="Tahoma"/>
        </w:rPr>
      </w:pPr>
    </w:p>
    <w:p w14:paraId="0A39AC76" w14:textId="77777777" w:rsidR="00DE1225" w:rsidRDefault="00DE1225" w:rsidP="00CC5C50">
      <w:pPr>
        <w:widowControl w:val="0"/>
        <w:spacing w:after="240"/>
        <w:jc w:val="both"/>
        <w:rPr>
          <w:rStyle w:val="Ninguno"/>
          <w:rFonts w:ascii="Tahoma" w:hAnsi="Tahoma" w:cs="Tahoma"/>
          <w:b/>
          <w:bCs/>
        </w:rPr>
      </w:pPr>
      <w:r w:rsidRPr="007479DB">
        <w:rPr>
          <w:rStyle w:val="Ninguno"/>
          <w:rFonts w:ascii="Tahoma" w:hAnsi="Tahoma" w:cs="Tahoma"/>
          <w:b/>
          <w:bCs/>
        </w:rPr>
        <w:t xml:space="preserve">4. </w:t>
      </w:r>
      <w:r w:rsidR="00043C1B">
        <w:rPr>
          <w:rStyle w:val="Ninguno"/>
          <w:rFonts w:ascii="Tahoma" w:hAnsi="Tahoma" w:cs="Tahoma"/>
          <w:b/>
          <w:bCs/>
        </w:rPr>
        <w:t xml:space="preserve">- </w:t>
      </w:r>
      <w:r w:rsidRPr="007479DB">
        <w:rPr>
          <w:rStyle w:val="Ninguno"/>
          <w:rFonts w:ascii="Tahoma" w:hAnsi="Tahoma" w:cs="Tahoma"/>
          <w:b/>
          <w:bCs/>
        </w:rPr>
        <w:t xml:space="preserve">5. </w:t>
      </w:r>
      <w:r w:rsidR="000460F4" w:rsidRPr="007479DB">
        <w:rPr>
          <w:rStyle w:val="Ninguno"/>
          <w:rFonts w:ascii="Tahoma" w:hAnsi="Tahoma" w:cs="Tahoma"/>
          <w:b/>
          <w:bCs/>
        </w:rPr>
        <w:t>RESERVADO</w:t>
      </w:r>
    </w:p>
    <w:p w14:paraId="6199F366" w14:textId="77777777" w:rsidR="006C4030" w:rsidRDefault="006C4030" w:rsidP="00CC5C50">
      <w:pPr>
        <w:widowControl w:val="0"/>
        <w:spacing w:after="240"/>
        <w:jc w:val="both"/>
        <w:rPr>
          <w:rStyle w:val="Ninguno"/>
          <w:rFonts w:ascii="Tahoma" w:hAnsi="Tahoma" w:cs="Tahoma"/>
          <w:b/>
          <w:bCs/>
        </w:rPr>
      </w:pPr>
    </w:p>
    <w:p w14:paraId="6A1B6ECD" w14:textId="77777777" w:rsidR="006C4030" w:rsidRDefault="006C4030" w:rsidP="00CC5C50">
      <w:pPr>
        <w:widowControl w:val="0"/>
        <w:spacing w:after="240"/>
        <w:jc w:val="both"/>
        <w:rPr>
          <w:rStyle w:val="Ninguno"/>
          <w:rFonts w:ascii="Tahoma" w:hAnsi="Tahoma" w:cs="Tahoma"/>
          <w:b/>
          <w:bCs/>
        </w:rPr>
      </w:pPr>
    </w:p>
    <w:p w14:paraId="39768F6E" w14:textId="77777777" w:rsidR="006C4030" w:rsidRPr="007479DB" w:rsidRDefault="006C4030" w:rsidP="00CC5C50">
      <w:pPr>
        <w:widowControl w:val="0"/>
        <w:spacing w:after="240"/>
        <w:jc w:val="both"/>
        <w:rPr>
          <w:rStyle w:val="Ninguno"/>
          <w:rFonts w:ascii="Tahoma" w:hAnsi="Tahoma" w:cs="Tahoma"/>
          <w:b/>
          <w:bCs/>
        </w:rPr>
      </w:pPr>
    </w:p>
    <w:p w14:paraId="14694A74" w14:textId="77777777" w:rsidR="00DE1225" w:rsidRDefault="00DE1225" w:rsidP="00CC5C50">
      <w:pPr>
        <w:pStyle w:val="Sinespaciado"/>
        <w:jc w:val="both"/>
        <w:rPr>
          <w:rStyle w:val="Ninguno"/>
          <w:rFonts w:ascii="Tahoma" w:hAnsi="Tahoma" w:cs="Tahoma"/>
          <w:b/>
          <w:bCs/>
        </w:rPr>
      </w:pPr>
      <w:r w:rsidRPr="007479DB">
        <w:rPr>
          <w:rStyle w:val="Ninguno"/>
          <w:rFonts w:ascii="Tahoma" w:hAnsi="Tahoma" w:cs="Tahoma"/>
          <w:b/>
          <w:bCs/>
        </w:rPr>
        <w:t xml:space="preserve">6. </w:t>
      </w:r>
      <w:r w:rsidR="000460F4" w:rsidRPr="007479DB">
        <w:rPr>
          <w:rStyle w:val="Ninguno"/>
          <w:rFonts w:ascii="Tahoma" w:hAnsi="Tahoma" w:cs="Tahoma"/>
          <w:b/>
          <w:bCs/>
        </w:rPr>
        <w:t>SEDE DEL CAMPEONATO</w:t>
      </w:r>
    </w:p>
    <w:p w14:paraId="2659EF4D" w14:textId="77777777" w:rsidR="000460F4" w:rsidRDefault="000460F4" w:rsidP="00CC5C50">
      <w:pPr>
        <w:jc w:val="both"/>
      </w:pPr>
      <w:r>
        <w:rPr>
          <w:rFonts w:ascii="Tahoma" w:hAnsi="Tahoma"/>
        </w:rPr>
        <w:t>La sede oficial del campeonato será CHORRILLOS.</w:t>
      </w:r>
    </w:p>
    <w:p w14:paraId="633E286C" w14:textId="77777777" w:rsidR="00CC5C50" w:rsidRDefault="00CC5C50" w:rsidP="00CC5C50">
      <w:pPr>
        <w:pStyle w:val="Sinespaciado"/>
        <w:jc w:val="both"/>
        <w:rPr>
          <w:rStyle w:val="Ninguno"/>
          <w:rFonts w:ascii="Tahoma" w:hAnsi="Tahoma" w:cs="Tahoma"/>
          <w:bCs/>
        </w:rPr>
      </w:pPr>
    </w:p>
    <w:p w14:paraId="62A1B410" w14:textId="77777777" w:rsidR="00CC5C50" w:rsidRDefault="00CC5C50" w:rsidP="00CC5C50">
      <w:pPr>
        <w:pStyle w:val="Sinespaciado"/>
        <w:jc w:val="both"/>
        <w:rPr>
          <w:rStyle w:val="Ninguno"/>
          <w:rFonts w:ascii="Tahoma" w:hAnsi="Tahoma" w:cs="Tahoma"/>
          <w:bCs/>
        </w:rPr>
      </w:pPr>
    </w:p>
    <w:p w14:paraId="7085BB2D" w14:textId="77777777" w:rsidR="00F42541" w:rsidRDefault="00DE1225" w:rsidP="00F42541">
      <w:pPr>
        <w:pStyle w:val="Sinespaciado"/>
        <w:rPr>
          <w:rStyle w:val="Ninguno"/>
          <w:rFonts w:ascii="Tahoma" w:hAnsi="Tahoma" w:cs="Tahoma"/>
          <w:b/>
          <w:bCs/>
        </w:rPr>
      </w:pPr>
      <w:r w:rsidRPr="007479DB">
        <w:rPr>
          <w:rStyle w:val="Ninguno"/>
          <w:rFonts w:ascii="Tahoma" w:hAnsi="Tahoma" w:cs="Tahoma"/>
          <w:b/>
          <w:bCs/>
        </w:rPr>
        <w:t>7. PROGRAMA DE REGATAS</w:t>
      </w:r>
    </w:p>
    <w:p w14:paraId="556AA6BB" w14:textId="77777777" w:rsidR="00F42541" w:rsidRDefault="00F42541" w:rsidP="00F42541">
      <w:pPr>
        <w:pStyle w:val="Sinespaciado"/>
        <w:rPr>
          <w:rStyle w:val="Ninguno"/>
          <w:rFonts w:ascii="Tahoma" w:hAnsi="Tahoma" w:cs="Tahoma"/>
        </w:rPr>
      </w:pPr>
      <w:r>
        <w:rPr>
          <w:rStyle w:val="Ninguno"/>
          <w:rFonts w:ascii="Tahoma" w:hAnsi="Tahoma" w:cs="Tahoma"/>
        </w:rPr>
        <w:t xml:space="preserve">Para este campeonato se tienen programadas </w:t>
      </w:r>
      <w:r w:rsidR="00F30FFE">
        <w:rPr>
          <w:rStyle w:val="Ninguno"/>
          <w:rFonts w:ascii="Tahoma" w:hAnsi="Tahoma" w:cs="Tahoma"/>
        </w:rPr>
        <w:t>6</w:t>
      </w:r>
      <w:r>
        <w:rPr>
          <w:rStyle w:val="Ninguno"/>
          <w:rFonts w:ascii="Tahoma" w:hAnsi="Tahoma" w:cs="Tahoma"/>
        </w:rPr>
        <w:t xml:space="preserve"> regatas.</w:t>
      </w:r>
    </w:p>
    <w:p w14:paraId="778B37A9" w14:textId="77777777" w:rsidR="00F4530B" w:rsidRPr="00F42541" w:rsidRDefault="00F4530B" w:rsidP="00F42541">
      <w:pPr>
        <w:pStyle w:val="Sinespaciado"/>
        <w:rPr>
          <w:rStyle w:val="Ninguno"/>
          <w:rFonts w:ascii="Tahoma" w:hAnsi="Tahoma" w:cs="Tahoma"/>
        </w:rPr>
      </w:pPr>
    </w:p>
    <w:p w14:paraId="32E34588" w14:textId="77777777" w:rsidR="001D4DF3" w:rsidRPr="007479DB" w:rsidRDefault="00367E17" w:rsidP="00CC5C50">
      <w:pPr>
        <w:pStyle w:val="Sinespaciado"/>
        <w:jc w:val="both"/>
        <w:rPr>
          <w:rStyle w:val="Ninguno"/>
          <w:rFonts w:ascii="Tahoma" w:eastAsia="Arial" w:hAnsi="Tahoma" w:cs="Tahoma"/>
        </w:rPr>
      </w:pPr>
      <w:r w:rsidRPr="007479DB">
        <w:rPr>
          <w:rStyle w:val="Ninguno"/>
          <w:rFonts w:ascii="Tahoma" w:hAnsi="Tahoma" w:cs="Tahoma"/>
          <w:b/>
          <w:bCs/>
        </w:rPr>
        <w:t>7.1 Registro</w:t>
      </w:r>
      <w:r w:rsidR="00DE1225" w:rsidRPr="007479DB">
        <w:rPr>
          <w:rStyle w:val="Ninguno"/>
          <w:rFonts w:ascii="Tahoma" w:hAnsi="Tahoma" w:cs="Tahoma"/>
        </w:rPr>
        <w:t>:</w:t>
      </w:r>
    </w:p>
    <w:p w14:paraId="53EF450D" w14:textId="77777777" w:rsidR="009B21C2" w:rsidRPr="001C44DA" w:rsidRDefault="00ED401D" w:rsidP="00CC5C50">
      <w:pPr>
        <w:jc w:val="both"/>
      </w:pPr>
      <w:r>
        <w:rPr>
          <w:rFonts w:ascii="Tahoma" w:hAnsi="Tahoma"/>
        </w:rPr>
        <w:t>Hasta las 11H00 del Jueves 23 de Abril del 2026</w:t>
      </w:r>
    </w:p>
    <w:p w14:paraId="1D38EAFA" w14:textId="77777777" w:rsidR="001C44DA" w:rsidRPr="001C44DA" w:rsidRDefault="001C44DA" w:rsidP="00CC5C50">
      <w:pPr>
        <w:pStyle w:val="Sinespaciado"/>
        <w:jc w:val="both"/>
        <w:rPr>
          <w:rStyle w:val="Ninguno"/>
          <w:rFonts w:ascii="Tahoma" w:eastAsia="Times" w:hAnsi="Tahoma" w:cs="Tahoma"/>
        </w:rPr>
      </w:pPr>
    </w:p>
    <w:p w14:paraId="2B9B37D6" w14:textId="77777777" w:rsidR="001D4DF3" w:rsidRPr="001C44DA" w:rsidRDefault="00367E17" w:rsidP="00CC5C50">
      <w:pPr>
        <w:pStyle w:val="Sinespaciado"/>
        <w:jc w:val="both"/>
        <w:rPr>
          <w:rStyle w:val="Ninguno"/>
          <w:rFonts w:ascii="Tahoma" w:eastAsia="Times" w:hAnsi="Tahoma" w:cs="Tahoma"/>
        </w:rPr>
      </w:pPr>
      <w:r w:rsidRPr="001C44DA">
        <w:rPr>
          <w:rStyle w:val="Ninguno"/>
          <w:rFonts w:ascii="Tahoma" w:hAnsi="Tahoma" w:cs="Tahoma"/>
          <w:b/>
          <w:bCs/>
        </w:rPr>
        <w:t>7.2 Fechas</w:t>
      </w:r>
      <w:r w:rsidR="00DE1225" w:rsidRPr="001C44DA">
        <w:rPr>
          <w:rStyle w:val="Ninguno"/>
          <w:rFonts w:ascii="Tahoma" w:hAnsi="Tahoma" w:cs="Tahoma"/>
          <w:b/>
          <w:bCs/>
        </w:rPr>
        <w:t xml:space="preserve"> de regatas </w:t>
      </w:r>
    </w:p>
    <w:p w14:paraId="7CB9DD5D" w14:textId="77777777" w:rsidR="001D4DF3" w:rsidRPr="0016471B" w:rsidRDefault="00237908" w:rsidP="00CC5C50">
      <w:pPr>
        <w:jc w:val="both"/>
      </w:pPr>
      <w:r>
        <w:rPr>
          <w:rFonts w:ascii="Tahoma" w:hAnsi="Tahoma"/>
          <w:b/>
        </w:rPr>
        <w:t>25 de abril 2026</w:t>
      </w:r>
      <w:r>
        <w:rPr>
          <w:rFonts w:ascii="Tahoma" w:hAnsi="Tahoma"/>
        </w:rPr>
        <w:tab/>
        <w:t>Señal de atención de la primera regata: 13h00</w:t>
      </w:r>
    </w:p>
    <w:p w14:paraId="016E23B6" w14:textId="77777777" w:rsidR="00FC5A82" w:rsidRPr="001C44DA" w:rsidRDefault="00237908" w:rsidP="00CC5C50">
      <w:pPr>
        <w:jc w:val="both"/>
      </w:pPr>
      <w:r>
        <w:rPr>
          <w:rFonts w:ascii="Tahoma" w:hAnsi="Tahoma"/>
          <w:b/>
        </w:rPr>
        <w:t>26 de abril 2026</w:t>
      </w:r>
      <w:r>
        <w:rPr>
          <w:rFonts w:ascii="Tahoma" w:hAnsi="Tahoma"/>
        </w:rPr>
        <w:tab/>
        <w:t>Señal de atención de la primera regata: 12:30H</w:t>
      </w:r>
    </w:p>
    <w:p w14:paraId="795CB862" w14:textId="77777777" w:rsidR="009B21C2" w:rsidRPr="001C44DA" w:rsidRDefault="009B21C2" w:rsidP="00CC5C50">
      <w:pPr>
        <w:pStyle w:val="Sinespaciado"/>
        <w:jc w:val="both"/>
        <w:rPr>
          <w:rStyle w:val="Ninguno"/>
          <w:rFonts w:ascii="Tahoma" w:eastAsia="Arial" w:hAnsi="Tahoma" w:cs="Tahoma"/>
        </w:rPr>
      </w:pPr>
    </w:p>
    <w:p w14:paraId="751A7B70" w14:textId="77777777" w:rsidR="00A26A17" w:rsidRPr="001C44DA" w:rsidRDefault="00DE1225" w:rsidP="00CC5C50">
      <w:pPr>
        <w:pStyle w:val="Sinespaciado"/>
        <w:jc w:val="both"/>
        <w:rPr>
          <w:rStyle w:val="Ninguno"/>
          <w:rFonts w:ascii="Tahoma" w:hAnsi="Tahoma" w:cs="Tahoma"/>
          <w:b/>
          <w:bCs/>
        </w:rPr>
      </w:pPr>
      <w:r w:rsidRPr="001C44DA">
        <w:rPr>
          <w:rStyle w:val="Ninguno"/>
          <w:rFonts w:ascii="Tahoma" w:hAnsi="Tahoma" w:cs="Tahoma"/>
          <w:b/>
          <w:bCs/>
        </w:rPr>
        <w:t xml:space="preserve">8. </w:t>
      </w:r>
      <w:r w:rsidR="00A26A17" w:rsidRPr="001C44DA">
        <w:rPr>
          <w:rStyle w:val="Ninguno"/>
          <w:rFonts w:ascii="Tahoma" w:hAnsi="Tahoma" w:cs="Tahoma"/>
          <w:b/>
          <w:bCs/>
        </w:rPr>
        <w:t>TRIPULACIONES</w:t>
      </w:r>
    </w:p>
    <w:p w14:paraId="13FE7C63" w14:textId="77777777" w:rsidR="006C4030" w:rsidRPr="001C44DA" w:rsidRDefault="006C4030" w:rsidP="00CC5C50">
      <w:pPr>
        <w:pStyle w:val="Sinespaciado"/>
        <w:jc w:val="both"/>
        <w:rPr>
          <w:rStyle w:val="Ninguno"/>
          <w:rFonts w:ascii="Tahoma" w:hAnsi="Tahoma" w:cs="Tahoma"/>
          <w:b/>
          <w:bCs/>
        </w:rPr>
      </w:pPr>
    </w:p>
    <w:p w14:paraId="24F6AFD1" w14:textId="77777777" w:rsidR="001D4DF3" w:rsidRDefault="006C4030" w:rsidP="00CC5C50">
      <w:pPr>
        <w:pStyle w:val="Sinespaciado"/>
        <w:jc w:val="both"/>
        <w:rPr>
          <w:rStyle w:val="Ninguno"/>
          <w:rFonts w:ascii="Tahoma" w:hAnsi="Tahoma" w:cs="Tahoma"/>
          <w:b/>
          <w:bCs/>
        </w:rPr>
      </w:pPr>
      <w:r w:rsidRPr="001C44DA">
        <w:rPr>
          <w:rStyle w:val="Ninguno"/>
          <w:rFonts w:ascii="Tahoma" w:hAnsi="Tahoma" w:cs="Tahoma"/>
          <w:b/>
          <w:bCs/>
        </w:rPr>
        <w:t>8.1</w:t>
      </w:r>
      <w:r w:rsidRPr="001C44DA">
        <w:rPr>
          <w:rStyle w:val="Ninguno"/>
          <w:rFonts w:ascii="Tahoma" w:hAnsi="Tahoma" w:cs="Tahoma"/>
        </w:rPr>
        <w:t xml:space="preserve"> </w:t>
      </w:r>
      <w:r w:rsidRPr="001C44DA">
        <w:rPr>
          <w:rStyle w:val="Ninguno"/>
          <w:rFonts w:ascii="Tahoma" w:hAnsi="Tahoma" w:cs="Tahoma"/>
          <w:b/>
          <w:bCs/>
        </w:rPr>
        <w:t>Categoría General</w:t>
      </w:r>
      <w:r w:rsidRPr="001C44DA">
        <w:rPr>
          <w:rStyle w:val="Ninguno"/>
          <w:rFonts w:ascii="Tahoma" w:hAnsi="Tahoma" w:cs="Tahoma"/>
        </w:rPr>
        <w:t xml:space="preserve"> </w:t>
      </w:r>
      <w:r w:rsidR="00A26A17" w:rsidRPr="001C44DA">
        <w:rPr>
          <w:rStyle w:val="Ninguno"/>
          <w:rFonts w:ascii="Tahoma" w:hAnsi="Tahoma" w:cs="Tahoma"/>
        </w:rPr>
        <w:t xml:space="preserve">Las tripulaciones podrán estar conformadas indistintamente por deportistas de cualquier género, sean estos del mismo género o por tripulaciones mixtas en cualquier combinación entre </w:t>
      </w:r>
      <w:r w:rsidR="007C74B6" w:rsidRPr="001C44DA">
        <w:rPr>
          <w:rStyle w:val="Ninguno"/>
          <w:rFonts w:ascii="Tahoma" w:hAnsi="Tahoma" w:cs="Tahoma"/>
        </w:rPr>
        <w:t>hombres</w:t>
      </w:r>
      <w:r w:rsidR="00A26A17" w:rsidRPr="001C44DA">
        <w:rPr>
          <w:rStyle w:val="Ninguno"/>
          <w:rFonts w:ascii="Tahoma" w:hAnsi="Tahoma" w:cs="Tahoma"/>
        </w:rPr>
        <w:t xml:space="preserve"> y mujeres y por deportistas de cualquier</w:t>
      </w:r>
      <w:r w:rsidR="00A26A17">
        <w:rPr>
          <w:rStyle w:val="Ninguno"/>
          <w:rFonts w:ascii="Tahoma" w:hAnsi="Tahoma" w:cs="Tahoma"/>
        </w:rPr>
        <w:t xml:space="preserve"> nacionalidad o edad.</w:t>
      </w:r>
      <w:r w:rsidR="00DE1225" w:rsidRPr="007479DB">
        <w:rPr>
          <w:rStyle w:val="Ninguno"/>
          <w:rFonts w:ascii="Tahoma" w:hAnsi="Tahoma" w:cs="Tahoma"/>
          <w:b/>
          <w:bCs/>
        </w:rPr>
        <w:tab/>
      </w:r>
    </w:p>
    <w:p w14:paraId="26C3B434" w14:textId="77777777" w:rsidR="009B21C2" w:rsidRPr="006C4030" w:rsidRDefault="009B21C2" w:rsidP="00CC5C50">
      <w:pPr>
        <w:pStyle w:val="Sinespaciado"/>
        <w:jc w:val="both"/>
        <w:rPr>
          <w:rStyle w:val="Ninguno"/>
          <w:rFonts w:ascii="Tahoma" w:eastAsia="Arial" w:hAnsi="Tahoma" w:cs="Tahoma"/>
        </w:rPr>
      </w:pPr>
    </w:p>
    <w:p w14:paraId="3CE4E91C"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9. INSTRUCCIONES DE REGATA </w:t>
      </w:r>
    </w:p>
    <w:p w14:paraId="34CFB62F"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9.1 </w:t>
      </w:r>
      <w:r w:rsidRPr="007479DB">
        <w:rPr>
          <w:rStyle w:val="Ninguno"/>
          <w:rFonts w:ascii="Tahoma" w:hAnsi="Tahoma" w:cs="Tahoma"/>
        </w:rPr>
        <w:t xml:space="preserve">Las instrucciones de regata estarán disponibles </w:t>
      </w:r>
      <w:r w:rsidR="00A26A17">
        <w:rPr>
          <w:rStyle w:val="Ninguno"/>
          <w:rFonts w:ascii="Tahoma" w:hAnsi="Tahoma" w:cs="Tahoma"/>
        </w:rPr>
        <w:t xml:space="preserve">de manera digital </w:t>
      </w:r>
      <w:r w:rsidRPr="007479DB">
        <w:rPr>
          <w:rStyle w:val="Ninguno"/>
          <w:rFonts w:ascii="Tahoma" w:hAnsi="Tahoma" w:cs="Tahoma"/>
        </w:rPr>
        <w:t>para todos los competidores en el club sede, estarán publicadas</w:t>
      </w:r>
      <w:r w:rsidR="00A26A17">
        <w:rPr>
          <w:rStyle w:val="Ninguno"/>
          <w:rFonts w:ascii="Tahoma" w:hAnsi="Tahoma" w:cs="Tahoma"/>
        </w:rPr>
        <w:t xml:space="preserve"> en el grupo de whatsapp “CLASE LIGHTNING PERU” y</w:t>
      </w:r>
      <w:r w:rsidRPr="007479DB">
        <w:rPr>
          <w:rStyle w:val="Ninguno"/>
          <w:rFonts w:ascii="Tahoma" w:hAnsi="Tahoma" w:cs="Tahoma"/>
        </w:rPr>
        <w:t xml:space="preserve"> serán </w:t>
      </w:r>
      <w:r w:rsidR="00A26A17">
        <w:rPr>
          <w:rStyle w:val="Ninguno"/>
          <w:rFonts w:ascii="Tahoma" w:hAnsi="Tahoma" w:cs="Tahoma"/>
        </w:rPr>
        <w:t>publicadas en</w:t>
      </w:r>
      <w:r w:rsidRPr="007479DB">
        <w:rPr>
          <w:rStyle w:val="Ninguno"/>
          <w:rFonts w:ascii="Tahoma" w:hAnsi="Tahoma" w:cs="Tahoma"/>
        </w:rPr>
        <w:t xml:space="preserve"> </w:t>
      </w:r>
      <w:r w:rsidR="00A26A17">
        <w:rPr>
          <w:rStyle w:val="Ninguno"/>
          <w:rFonts w:ascii="Tahoma" w:hAnsi="Tahoma" w:cs="Tahoma"/>
        </w:rPr>
        <w:t xml:space="preserve">el fanpage </w:t>
      </w:r>
      <w:r w:rsidRPr="007479DB">
        <w:rPr>
          <w:rStyle w:val="Ninguno"/>
          <w:rFonts w:ascii="Tahoma" w:hAnsi="Tahoma" w:cs="Tahoma"/>
        </w:rPr>
        <w:t>de Facebook</w:t>
      </w:r>
      <w:r w:rsidR="00A26A17">
        <w:rPr>
          <w:rStyle w:val="Ninguno"/>
          <w:rFonts w:ascii="Tahoma" w:hAnsi="Tahoma" w:cs="Tahoma"/>
        </w:rPr>
        <w:t xml:space="preserve"> de la “Asociación Peruana de velero clase Lightning</w:t>
      </w:r>
      <w:r w:rsidRPr="007479DB">
        <w:rPr>
          <w:rStyle w:val="Ninguno"/>
          <w:rFonts w:ascii="Tahoma" w:hAnsi="Tahoma" w:cs="Tahoma"/>
        </w:rPr>
        <w:t>”</w:t>
      </w:r>
      <w:r w:rsidR="009B21C2">
        <w:rPr>
          <w:rStyle w:val="Ninguno"/>
          <w:rFonts w:ascii="Tahoma" w:hAnsi="Tahoma" w:cs="Tahoma"/>
        </w:rPr>
        <w:t>.</w:t>
      </w:r>
    </w:p>
    <w:p w14:paraId="1F8CE8D7" w14:textId="77777777" w:rsidR="009B21C2" w:rsidRPr="007479DB" w:rsidRDefault="009B21C2" w:rsidP="00CC5C50">
      <w:pPr>
        <w:pStyle w:val="Sinespaciado"/>
        <w:jc w:val="both"/>
        <w:rPr>
          <w:rStyle w:val="Ninguno"/>
          <w:rFonts w:ascii="Tahoma" w:eastAsia="Arial" w:hAnsi="Tahoma" w:cs="Tahoma"/>
        </w:rPr>
      </w:pPr>
    </w:p>
    <w:p w14:paraId="7BCD49AF" w14:textId="77777777" w:rsidR="00DE1225" w:rsidRPr="007479DB" w:rsidRDefault="00DE1225" w:rsidP="00CC5C50">
      <w:pPr>
        <w:pStyle w:val="Sinespaciado"/>
        <w:jc w:val="both"/>
        <w:rPr>
          <w:rStyle w:val="Ninguno"/>
          <w:rFonts w:ascii="Tahoma" w:hAnsi="Tahoma" w:cs="Tahoma"/>
          <w:b/>
          <w:bCs/>
        </w:rPr>
      </w:pPr>
      <w:r w:rsidRPr="007479DB">
        <w:rPr>
          <w:rStyle w:val="Ninguno"/>
          <w:rFonts w:ascii="Tahoma" w:hAnsi="Tahoma" w:cs="Tahoma"/>
          <w:b/>
          <w:bCs/>
        </w:rPr>
        <w:t>10.</w:t>
      </w:r>
      <w:r w:rsidRPr="007479DB">
        <w:rPr>
          <w:rStyle w:val="Ninguno"/>
          <w:rFonts w:ascii="Tahoma" w:hAnsi="Tahoma" w:cs="Tahoma"/>
          <w:b/>
          <w:bCs/>
        </w:rPr>
        <w:tab/>
        <w:t>LUGAR</w:t>
      </w:r>
    </w:p>
    <w:p w14:paraId="0D90A6A7" w14:textId="77777777" w:rsidR="0076361F" w:rsidRDefault="00DE1225" w:rsidP="00CC5C50">
      <w:pPr>
        <w:jc w:val="both"/>
      </w:pPr>
      <w:r>
        <w:rPr>
          <w:rFonts w:ascii="Tahoma" w:hAnsi="Tahoma"/>
          <w:b/>
        </w:rPr>
        <w:t xml:space="preserve">10.1 </w:t>
      </w:r>
      <w:r>
        <w:rPr>
          <w:rFonts w:ascii="Tahoma" w:hAnsi="Tahoma"/>
        </w:rPr>
        <w:t>El evento será realizado en la bahía de Chorrillos.</w:t>
      </w:r>
    </w:p>
    <w:p w14:paraId="015613B0" w14:textId="77777777" w:rsidR="0076361F" w:rsidRDefault="0076361F" w:rsidP="00CC5C50">
      <w:pPr>
        <w:pStyle w:val="Sinespaciado"/>
        <w:jc w:val="both"/>
        <w:rPr>
          <w:rStyle w:val="Ninguno"/>
          <w:rFonts w:ascii="Tahoma" w:hAnsi="Tahoma" w:cs="Tahoma"/>
        </w:rPr>
      </w:pPr>
    </w:p>
    <w:p w14:paraId="5E3DF132" w14:textId="77777777"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11.</w:t>
      </w:r>
      <w:r w:rsidRPr="007479DB">
        <w:rPr>
          <w:rStyle w:val="Ninguno"/>
          <w:rFonts w:ascii="Tahoma" w:hAnsi="Tahoma" w:cs="Tahoma"/>
          <w:b/>
          <w:bCs/>
        </w:rPr>
        <w:tab/>
        <w:t>LOS RECORRIDOS</w:t>
      </w:r>
    </w:p>
    <w:p w14:paraId="095AF61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11.1 </w:t>
      </w:r>
      <w:r w:rsidRPr="007479DB">
        <w:rPr>
          <w:rStyle w:val="Ninguno"/>
          <w:rFonts w:ascii="Tahoma" w:hAnsi="Tahoma" w:cs="Tahoma"/>
        </w:rPr>
        <w:t xml:space="preserve">Los recorridos </w:t>
      </w:r>
      <w:r w:rsidR="00A26A17">
        <w:rPr>
          <w:rStyle w:val="Ninguno"/>
          <w:rFonts w:ascii="Tahoma" w:hAnsi="Tahoma" w:cs="Tahoma"/>
        </w:rPr>
        <w:t xml:space="preserve">planificados </w:t>
      </w:r>
      <w:r w:rsidRPr="007479DB">
        <w:rPr>
          <w:rStyle w:val="Ninguno"/>
          <w:rFonts w:ascii="Tahoma" w:hAnsi="Tahoma" w:cs="Tahoma"/>
        </w:rPr>
        <w:t>a navegar en todas las regatas, serán los siguientes:</w:t>
      </w:r>
    </w:p>
    <w:p w14:paraId="019F9704" w14:textId="77777777" w:rsidR="009B21C2" w:rsidRPr="007479DB" w:rsidRDefault="009B21C2" w:rsidP="00CC5C50">
      <w:pPr>
        <w:pStyle w:val="Sinespaciado"/>
        <w:jc w:val="both"/>
        <w:rPr>
          <w:rStyle w:val="Ninguno"/>
          <w:rFonts w:ascii="Tahoma" w:eastAsia="Arial" w:hAnsi="Tahoma" w:cs="Tahoma"/>
        </w:rPr>
      </w:pPr>
    </w:p>
    <w:p w14:paraId="627132F1"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rPr>
        <w:t xml:space="preserve">- Barlovento/Sotavento – </w:t>
      </w:r>
      <w:r w:rsidR="00A26A17">
        <w:rPr>
          <w:rStyle w:val="Ninguno"/>
          <w:rFonts w:ascii="Tahoma" w:hAnsi="Tahoma" w:cs="Tahoma"/>
        </w:rPr>
        <w:t>4</w:t>
      </w:r>
      <w:r w:rsidRPr="007479DB">
        <w:rPr>
          <w:rStyle w:val="Ninguno"/>
          <w:rFonts w:ascii="Tahoma" w:hAnsi="Tahoma" w:cs="Tahoma"/>
        </w:rPr>
        <w:t xml:space="preserve"> Piernas – </w:t>
      </w:r>
      <w:r w:rsidR="007777C0">
        <w:rPr>
          <w:rStyle w:val="Ninguno"/>
          <w:rFonts w:ascii="Tahoma" w:hAnsi="Tahoma" w:cs="Tahoma"/>
        </w:rPr>
        <w:t>0.7</w:t>
      </w:r>
      <w:r w:rsidRPr="007479DB">
        <w:rPr>
          <w:rStyle w:val="Ninguno"/>
          <w:rFonts w:ascii="Tahoma" w:hAnsi="Tahoma" w:cs="Tahoma"/>
        </w:rPr>
        <w:t xml:space="preserve"> millas náuticas aprox</w:t>
      </w:r>
      <w:r w:rsidR="007777C0">
        <w:rPr>
          <w:rStyle w:val="Ninguno"/>
          <w:rFonts w:ascii="Tahoma" w:hAnsi="Tahoma" w:cs="Tahoma"/>
        </w:rPr>
        <w:t>imadamente cada una</w:t>
      </w:r>
      <w:r w:rsidRPr="007479DB">
        <w:rPr>
          <w:rStyle w:val="Ninguno"/>
          <w:rFonts w:ascii="Tahoma" w:hAnsi="Tahoma" w:cs="Tahoma"/>
        </w:rPr>
        <w:t>.</w:t>
      </w:r>
    </w:p>
    <w:p w14:paraId="2BBC3420" w14:textId="77777777" w:rsidR="009B21C2" w:rsidRDefault="009B21C2" w:rsidP="00CC5C50">
      <w:pPr>
        <w:pStyle w:val="Sinespaciado"/>
        <w:jc w:val="both"/>
        <w:rPr>
          <w:rStyle w:val="Ninguno"/>
          <w:rFonts w:ascii="Tahoma" w:hAnsi="Tahoma" w:cs="Tahoma"/>
        </w:rPr>
      </w:pPr>
    </w:p>
    <w:p w14:paraId="6E287621" w14:textId="77777777" w:rsidR="007A619D" w:rsidRDefault="00A26A17" w:rsidP="00CC5C50">
      <w:pPr>
        <w:pStyle w:val="Sinespaciado"/>
        <w:jc w:val="both"/>
        <w:rPr>
          <w:rStyle w:val="Ninguno"/>
          <w:rFonts w:ascii="Tahoma" w:hAnsi="Tahoma" w:cs="Tahoma"/>
        </w:rPr>
      </w:pPr>
      <w:r>
        <w:rPr>
          <w:rStyle w:val="Ninguno"/>
          <w:rFonts w:ascii="Tahoma" w:hAnsi="Tahoma" w:cs="Tahoma"/>
        </w:rPr>
        <w:t xml:space="preserve">- </w:t>
      </w:r>
      <w:r w:rsidR="007A619D">
        <w:rPr>
          <w:rStyle w:val="Ninguno"/>
          <w:rFonts w:ascii="Tahoma" w:hAnsi="Tahoma" w:cs="Tahoma"/>
        </w:rPr>
        <w:t>A criterio del juez de regatas,</w:t>
      </w:r>
      <w:r w:rsidR="004E738A">
        <w:rPr>
          <w:rStyle w:val="Ninguno"/>
          <w:rFonts w:ascii="Tahoma" w:hAnsi="Tahoma" w:cs="Tahoma"/>
        </w:rPr>
        <w:t>se podrán alargar hasta 1.2 millas</w:t>
      </w:r>
      <w:r w:rsidR="007A619D">
        <w:rPr>
          <w:rStyle w:val="Ninguno"/>
          <w:rFonts w:ascii="Tahoma" w:hAnsi="Tahoma" w:cs="Tahoma"/>
        </w:rPr>
        <w:t>.</w:t>
      </w:r>
    </w:p>
    <w:p w14:paraId="2148CD45" w14:textId="77777777" w:rsidR="009B21C2" w:rsidRDefault="009B21C2" w:rsidP="00CC5C50">
      <w:pPr>
        <w:pStyle w:val="Sinespaciado"/>
        <w:jc w:val="both"/>
        <w:rPr>
          <w:rStyle w:val="Ninguno"/>
          <w:rFonts w:ascii="Tahoma" w:hAnsi="Tahoma" w:cs="Tahoma"/>
        </w:rPr>
      </w:pPr>
    </w:p>
    <w:p w14:paraId="00F79E85" w14:textId="77777777" w:rsidR="009B21C2" w:rsidRPr="000460F4" w:rsidRDefault="009B21C2" w:rsidP="00CC5C50">
      <w:pPr>
        <w:pStyle w:val="Sinespaciado"/>
        <w:jc w:val="both"/>
        <w:rPr>
          <w:rStyle w:val="Ninguno"/>
          <w:rFonts w:ascii="Tahoma" w:hAnsi="Tahoma" w:cs="Tahoma"/>
        </w:rPr>
      </w:pPr>
    </w:p>
    <w:p w14:paraId="36890E9D"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12. SISTEMA DE PENALIZACIONES </w:t>
      </w:r>
    </w:p>
    <w:p w14:paraId="43025CA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12.1 </w:t>
      </w:r>
      <w:r w:rsidRPr="007479DB">
        <w:rPr>
          <w:rStyle w:val="Ninguno"/>
          <w:rFonts w:ascii="Tahoma" w:hAnsi="Tahoma" w:cs="Tahoma"/>
        </w:rPr>
        <w:t xml:space="preserve">Cuando un barco con spinnaker comete una infracción, podrá penalizarse arriando el spinnaker, de manera tal que el puño de driza quede por debajo de la gancera de la botavara, y haciendo un giro (una virada por avante y una trasluchada), y podrá volver a izar el spinnaker. Esto modifica la regla 44.1 RRV. </w:t>
      </w:r>
    </w:p>
    <w:p w14:paraId="4CA939C6" w14:textId="77777777" w:rsidR="006C4030" w:rsidRDefault="006C4030" w:rsidP="00CC5C50">
      <w:pPr>
        <w:pStyle w:val="Sinespaciado"/>
        <w:jc w:val="both"/>
        <w:rPr>
          <w:rStyle w:val="Ninguno"/>
          <w:rFonts w:ascii="Tahoma" w:hAnsi="Tahoma" w:cs="Tahoma"/>
        </w:rPr>
      </w:pPr>
    </w:p>
    <w:p w14:paraId="131A493C" w14:textId="77777777" w:rsidR="006C4030" w:rsidRDefault="006C4030" w:rsidP="00CC5C50">
      <w:pPr>
        <w:pStyle w:val="Sinespaciado"/>
        <w:jc w:val="both"/>
        <w:rPr>
          <w:rStyle w:val="Ninguno"/>
          <w:rFonts w:ascii="Tahoma" w:hAnsi="Tahoma" w:cs="Tahoma"/>
        </w:rPr>
      </w:pPr>
    </w:p>
    <w:p w14:paraId="72783047" w14:textId="77777777" w:rsidR="00714FB0" w:rsidRDefault="00714FB0" w:rsidP="00CC5C50">
      <w:pPr>
        <w:pStyle w:val="Sinespaciado"/>
        <w:jc w:val="both"/>
        <w:rPr>
          <w:rStyle w:val="Ninguno"/>
          <w:rFonts w:ascii="Tahoma" w:hAnsi="Tahoma" w:cs="Tahoma"/>
        </w:rPr>
      </w:pPr>
    </w:p>
    <w:p w14:paraId="07E0F774" w14:textId="77777777" w:rsidR="009B21C2" w:rsidRPr="007479DB" w:rsidRDefault="009B21C2" w:rsidP="00CC5C50">
      <w:pPr>
        <w:pStyle w:val="Sinespaciado"/>
        <w:jc w:val="both"/>
        <w:rPr>
          <w:rStyle w:val="Ninguno"/>
          <w:rFonts w:ascii="Tahoma" w:eastAsia="Arial" w:hAnsi="Tahoma" w:cs="Tahoma"/>
        </w:rPr>
      </w:pPr>
    </w:p>
    <w:p w14:paraId="5C81C0BB" w14:textId="77777777" w:rsidR="00CC5C50" w:rsidRDefault="00DE1225" w:rsidP="00CC5C50">
      <w:pPr>
        <w:pStyle w:val="Sinespaciado"/>
        <w:rPr>
          <w:rStyle w:val="Ninguno"/>
          <w:rFonts w:ascii="Tahoma" w:hAnsi="Tahoma" w:cs="Tahoma"/>
          <w:b/>
          <w:bCs/>
        </w:rPr>
      </w:pPr>
      <w:r w:rsidRPr="007479DB">
        <w:rPr>
          <w:rStyle w:val="Ninguno"/>
          <w:rFonts w:ascii="Tahoma" w:hAnsi="Tahoma" w:cs="Tahoma"/>
          <w:b/>
          <w:bCs/>
        </w:rPr>
        <w:t>13.</w:t>
      </w:r>
      <w:r w:rsidR="00CC5C50">
        <w:rPr>
          <w:rStyle w:val="Ninguno"/>
          <w:rFonts w:ascii="Tahoma" w:hAnsi="Tahoma" w:cs="Tahoma"/>
          <w:b/>
          <w:bCs/>
        </w:rPr>
        <w:t xml:space="preserve">  </w:t>
      </w:r>
      <w:r w:rsidRPr="007479DB">
        <w:rPr>
          <w:rStyle w:val="Ninguno"/>
          <w:rFonts w:ascii="Tahoma" w:hAnsi="Tahoma" w:cs="Tahoma"/>
          <w:b/>
          <w:bCs/>
        </w:rPr>
        <w:t>PUNTAJE</w:t>
      </w:r>
    </w:p>
    <w:p w14:paraId="78CBAA7C" w14:textId="77777777" w:rsidR="001D4DF3" w:rsidRPr="007479DB" w:rsidRDefault="00DE1225" w:rsidP="00CC5C50">
      <w:pPr>
        <w:widowControl w:val="0"/>
        <w:spacing w:after="240"/>
        <w:jc w:val="both"/>
        <w:rPr>
          <w:rStyle w:val="Ninguno"/>
          <w:rFonts w:ascii="Tahoma" w:eastAsia="Times" w:hAnsi="Tahoma" w:cs="Tahoma"/>
        </w:rPr>
      </w:pPr>
      <w:r w:rsidRPr="007479DB">
        <w:rPr>
          <w:rStyle w:val="Ninguno"/>
          <w:rFonts w:ascii="Tahoma" w:hAnsi="Tahoma" w:cs="Tahoma"/>
          <w:b/>
          <w:bCs/>
        </w:rPr>
        <w:t>13.1</w:t>
      </w:r>
      <w:r w:rsidRPr="007479DB">
        <w:rPr>
          <w:rStyle w:val="Ninguno"/>
          <w:rFonts w:ascii="Tahoma" w:hAnsi="Tahoma" w:cs="Tahoma"/>
          <w:bCs/>
        </w:rPr>
        <w:t xml:space="preserve"> El campeonato será valido con </w:t>
      </w:r>
      <w:r w:rsidR="00326235">
        <w:rPr>
          <w:rStyle w:val="Ninguno"/>
          <w:rFonts w:ascii="Tahoma" w:hAnsi="Tahoma" w:cs="Tahoma"/>
          <w:bCs/>
        </w:rPr>
        <w:t>2</w:t>
      </w:r>
      <w:r w:rsidR="004E738A">
        <w:rPr>
          <w:rStyle w:val="Ninguno"/>
          <w:rFonts w:ascii="Tahoma" w:hAnsi="Tahoma" w:cs="Tahoma"/>
          <w:bCs/>
        </w:rPr>
        <w:t xml:space="preserve"> </w:t>
      </w:r>
      <w:r w:rsidRPr="007479DB">
        <w:rPr>
          <w:rStyle w:val="Ninguno"/>
          <w:rFonts w:ascii="Tahoma" w:hAnsi="Tahoma" w:cs="Tahoma"/>
          <w:bCs/>
        </w:rPr>
        <w:t>regata</w:t>
      </w:r>
      <w:r w:rsidR="00326235">
        <w:rPr>
          <w:rStyle w:val="Ninguno"/>
          <w:rFonts w:ascii="Tahoma" w:hAnsi="Tahoma" w:cs="Tahoma"/>
          <w:bCs/>
        </w:rPr>
        <w:t>s</w:t>
      </w:r>
      <w:r w:rsidRPr="007479DB">
        <w:rPr>
          <w:rStyle w:val="Ninguno"/>
          <w:rFonts w:ascii="Tahoma" w:hAnsi="Tahoma" w:cs="Tahoma"/>
          <w:bCs/>
        </w:rPr>
        <w:t xml:space="preserve"> </w:t>
      </w:r>
      <w:r w:rsidR="007A619D">
        <w:rPr>
          <w:rStyle w:val="Ninguno"/>
          <w:rFonts w:ascii="Tahoma" w:hAnsi="Tahoma" w:cs="Tahoma"/>
          <w:bCs/>
        </w:rPr>
        <w:t>válida</w:t>
      </w:r>
      <w:r w:rsidR="00326235">
        <w:rPr>
          <w:rStyle w:val="Ninguno"/>
          <w:rFonts w:ascii="Tahoma" w:hAnsi="Tahoma" w:cs="Tahoma"/>
          <w:bCs/>
        </w:rPr>
        <w:t>s</w:t>
      </w:r>
      <w:r w:rsidR="007A619D">
        <w:rPr>
          <w:rStyle w:val="Ninguno"/>
          <w:rFonts w:ascii="Tahoma" w:hAnsi="Tahoma" w:cs="Tahoma"/>
          <w:bCs/>
        </w:rPr>
        <w:t>. En caso de que una regata sea anulada, no se contará para el computo de regatas mínimas válidas</w:t>
      </w:r>
      <w:r w:rsidR="000460F4">
        <w:rPr>
          <w:rStyle w:val="Ninguno"/>
          <w:rFonts w:ascii="Tahoma" w:hAnsi="Tahoma" w:cs="Tahoma"/>
          <w:bCs/>
        </w:rPr>
        <w:t xml:space="preserve"> ni para el computo total de regatas</w:t>
      </w:r>
      <w:r w:rsidR="007A619D">
        <w:rPr>
          <w:rStyle w:val="Ninguno"/>
          <w:rFonts w:ascii="Tahoma" w:hAnsi="Tahoma" w:cs="Tahoma"/>
          <w:bCs/>
        </w:rPr>
        <w:t xml:space="preserve"> y </w:t>
      </w:r>
      <w:r w:rsidR="000460F4">
        <w:rPr>
          <w:rStyle w:val="Ninguno"/>
          <w:rFonts w:ascii="Tahoma" w:hAnsi="Tahoma" w:cs="Tahoma"/>
          <w:bCs/>
        </w:rPr>
        <w:t xml:space="preserve">esta </w:t>
      </w:r>
      <w:r w:rsidR="007A619D">
        <w:rPr>
          <w:rStyle w:val="Ninguno"/>
          <w:rFonts w:ascii="Tahoma" w:hAnsi="Tahoma" w:cs="Tahoma"/>
          <w:bCs/>
        </w:rPr>
        <w:t>se volverá a correr.</w:t>
      </w:r>
    </w:p>
    <w:p w14:paraId="38584E1C" w14:textId="77777777" w:rsidR="001D4DF3" w:rsidRDefault="00DE1225" w:rsidP="00CC5C50">
      <w:pPr>
        <w:widowControl w:val="0"/>
        <w:spacing w:after="240"/>
        <w:jc w:val="both"/>
        <w:rPr>
          <w:rStyle w:val="Ninguno"/>
          <w:rFonts w:ascii="Tahoma" w:hAnsi="Tahoma" w:cs="Tahoma"/>
        </w:rPr>
      </w:pPr>
      <w:r w:rsidRPr="007479DB">
        <w:rPr>
          <w:rStyle w:val="Ninguno"/>
          <w:rFonts w:ascii="Tahoma" w:hAnsi="Tahoma" w:cs="Tahoma"/>
          <w:b/>
          <w:bCs/>
        </w:rPr>
        <w:t xml:space="preserve">13.2 </w:t>
      </w:r>
      <w:r w:rsidRPr="007479DB">
        <w:rPr>
          <w:rStyle w:val="Ninguno"/>
          <w:rFonts w:ascii="Tahoma" w:hAnsi="Tahoma" w:cs="Tahoma"/>
        </w:rPr>
        <w:t>Si se completan menos de seis regatas, el puntaje de la serie de los barcos será el total de los puntajes de sus regatas</w:t>
      </w:r>
      <w:r w:rsidR="00043C1B">
        <w:rPr>
          <w:rStyle w:val="Ninguno"/>
          <w:rFonts w:ascii="Tahoma" w:hAnsi="Tahoma" w:cs="Tahoma"/>
        </w:rPr>
        <w:t>, s</w:t>
      </w:r>
      <w:r w:rsidRPr="007479DB">
        <w:rPr>
          <w:rStyle w:val="Ninguno"/>
          <w:rFonts w:ascii="Tahoma" w:hAnsi="Tahoma" w:cs="Tahoma"/>
        </w:rPr>
        <w:t>i se completan seis regatas el puntaje total de la serie de los barcos será el total de sus puntajes de regata, excluyendo su peor puntaje (1 descarte)</w:t>
      </w:r>
      <w:r w:rsidR="00CC5C50">
        <w:rPr>
          <w:rStyle w:val="Ninguno"/>
          <w:rFonts w:ascii="Tahoma" w:hAnsi="Tahoma" w:cs="Tahoma"/>
        </w:rPr>
        <w:t>.</w:t>
      </w:r>
      <w:r w:rsidRPr="007479DB">
        <w:rPr>
          <w:rStyle w:val="Ninguno"/>
          <w:rFonts w:ascii="Tahoma" w:hAnsi="Tahoma" w:cs="Tahoma"/>
        </w:rPr>
        <w:t xml:space="preserve"> </w:t>
      </w:r>
    </w:p>
    <w:p w14:paraId="2EB953C7" w14:textId="77777777"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14. EMBARCACIONES DE APOYO</w:t>
      </w:r>
    </w:p>
    <w:p w14:paraId="16CFB756"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lastRenderedPageBreak/>
        <w:t xml:space="preserve">14.1 </w:t>
      </w:r>
      <w:r w:rsidRPr="007479DB">
        <w:rPr>
          <w:rStyle w:val="Ninguno"/>
          <w:rFonts w:ascii="Tahoma" w:hAnsi="Tahoma" w:cs="Tahoma"/>
        </w:rPr>
        <w:t xml:space="preserve">Las embarcaciones de apoyo deberán </w:t>
      </w:r>
      <w:r w:rsidR="007A619D">
        <w:rPr>
          <w:rStyle w:val="Ninguno"/>
          <w:rFonts w:ascii="Tahoma" w:hAnsi="Tahoma" w:cs="Tahoma"/>
        </w:rPr>
        <w:t xml:space="preserve">identificarse e </w:t>
      </w:r>
      <w:r w:rsidRPr="007479DB">
        <w:rPr>
          <w:rStyle w:val="Ninguno"/>
          <w:rFonts w:ascii="Tahoma" w:hAnsi="Tahoma" w:cs="Tahoma"/>
        </w:rPr>
        <w:t>i</w:t>
      </w:r>
      <w:r w:rsidR="007A619D">
        <w:rPr>
          <w:rStyle w:val="Ninguno"/>
          <w:rFonts w:ascii="Tahoma" w:hAnsi="Tahoma" w:cs="Tahoma"/>
        </w:rPr>
        <w:t>nformarlo a</w:t>
      </w:r>
      <w:r w:rsidRPr="007479DB">
        <w:rPr>
          <w:rStyle w:val="Ninguno"/>
          <w:rFonts w:ascii="Tahoma" w:hAnsi="Tahoma" w:cs="Tahoma"/>
        </w:rPr>
        <w:t xml:space="preserve"> la Comisión de Regatas. Está permitido contar con embarcaciones de apoyo exclusivamente durante los momentos que las embarcaciones no estén </w:t>
      </w:r>
      <w:r w:rsidR="007A619D">
        <w:rPr>
          <w:rStyle w:val="Ninguno"/>
          <w:rFonts w:ascii="Tahoma" w:hAnsi="Tahoma" w:cs="Tahoma"/>
        </w:rPr>
        <w:t>en competencia y que</w:t>
      </w:r>
      <w:r w:rsidRPr="007479DB">
        <w:rPr>
          <w:rStyle w:val="Ninguno"/>
          <w:rFonts w:ascii="Tahoma" w:hAnsi="Tahoma" w:cs="Tahoma"/>
        </w:rPr>
        <w:t xml:space="preserve"> n</w:t>
      </w:r>
      <w:r w:rsidR="007A619D">
        <w:rPr>
          <w:rStyle w:val="Ninguno"/>
          <w:rFonts w:ascii="Tahoma" w:hAnsi="Tahoma" w:cs="Tahoma"/>
        </w:rPr>
        <w:t>o</w:t>
      </w:r>
      <w:r w:rsidRPr="007479DB">
        <w:rPr>
          <w:rStyle w:val="Ninguno"/>
          <w:rFonts w:ascii="Tahoma" w:hAnsi="Tahoma" w:cs="Tahoma"/>
        </w:rPr>
        <w:t xml:space="preserve"> se haya iniciado el proceso de partida de cualquier regata del día</w:t>
      </w:r>
      <w:r w:rsidR="009B21C2">
        <w:rPr>
          <w:rStyle w:val="Ninguno"/>
          <w:rFonts w:ascii="Tahoma" w:hAnsi="Tahoma" w:cs="Tahoma"/>
        </w:rPr>
        <w:t>.</w:t>
      </w:r>
    </w:p>
    <w:p w14:paraId="39B92101" w14:textId="77777777" w:rsidR="009B21C2" w:rsidRPr="007479DB" w:rsidRDefault="009B21C2" w:rsidP="00CC5C50">
      <w:pPr>
        <w:pStyle w:val="Sinespaciado"/>
        <w:jc w:val="both"/>
        <w:rPr>
          <w:rStyle w:val="Ninguno"/>
          <w:rFonts w:ascii="Tahoma" w:eastAsia="Times" w:hAnsi="Tahoma" w:cs="Tahoma"/>
        </w:rPr>
      </w:pPr>
    </w:p>
    <w:p w14:paraId="0E33F723" w14:textId="77777777" w:rsidR="007A619D" w:rsidRDefault="00DE1225" w:rsidP="00CC5C50">
      <w:pPr>
        <w:pStyle w:val="Sinespaciado"/>
        <w:jc w:val="both"/>
        <w:rPr>
          <w:rStyle w:val="Ninguno"/>
          <w:rFonts w:ascii="Tahoma" w:hAnsi="Tahoma" w:cs="Tahoma"/>
          <w:b/>
          <w:bCs/>
        </w:rPr>
      </w:pPr>
      <w:r w:rsidRPr="007479DB">
        <w:rPr>
          <w:rStyle w:val="Ninguno"/>
          <w:rFonts w:ascii="Tahoma" w:hAnsi="Tahoma" w:cs="Tahoma"/>
          <w:b/>
          <w:bCs/>
        </w:rPr>
        <w:t>15.</w:t>
      </w:r>
      <w:r w:rsidR="007A619D">
        <w:rPr>
          <w:rStyle w:val="Ninguno"/>
          <w:rFonts w:ascii="Tahoma" w:hAnsi="Tahoma" w:cs="Tahoma"/>
          <w:b/>
          <w:bCs/>
        </w:rPr>
        <w:t xml:space="preserve"> PESAJE</w:t>
      </w:r>
    </w:p>
    <w:p w14:paraId="7A9CB009" w14:textId="77777777" w:rsidR="003C3BCA" w:rsidRDefault="007A619D" w:rsidP="00CC5C50">
      <w:pPr>
        <w:pStyle w:val="Sinespaciado"/>
        <w:jc w:val="both"/>
        <w:rPr>
          <w:rStyle w:val="Ninguno"/>
          <w:rFonts w:ascii="Tahoma" w:hAnsi="Tahoma" w:cs="Tahoma"/>
        </w:rPr>
      </w:pPr>
      <w:r>
        <w:rPr>
          <w:rStyle w:val="Ninguno"/>
          <w:rFonts w:ascii="Tahoma" w:hAnsi="Tahoma" w:cs="Tahoma"/>
        </w:rPr>
        <w:t>El juez de regatas, el medidor oficial de la clase</w:t>
      </w:r>
      <w:r w:rsidR="003C3BCA">
        <w:rPr>
          <w:rStyle w:val="Ninguno"/>
          <w:rFonts w:ascii="Tahoma" w:hAnsi="Tahoma" w:cs="Tahoma"/>
        </w:rPr>
        <w:t xml:space="preserve"> (Jaime Calderón)</w:t>
      </w:r>
      <w:r>
        <w:rPr>
          <w:rStyle w:val="Ninguno"/>
          <w:rFonts w:ascii="Tahoma" w:hAnsi="Tahoma" w:cs="Tahoma"/>
        </w:rPr>
        <w:t xml:space="preserve"> o algún miembro de la directiva de la APVCL</w:t>
      </w:r>
      <w:r w:rsidR="003C3BCA">
        <w:rPr>
          <w:rStyle w:val="Ninguno"/>
          <w:rFonts w:ascii="Tahoma" w:hAnsi="Tahoma" w:cs="Tahoma"/>
        </w:rPr>
        <w:t xml:space="preserve">, podrá solicitar en cualquier momento durante la realización del campeonato, el pesaje de cualquier barco al azar, para verificar el cumplimiento de las reglas de la clase, desde las 08h00 del sábado, hasta un máximo de 1 hora, después del arribo a la sede del juez de regatas, del </w:t>
      </w:r>
      <w:r w:rsidR="00367E17">
        <w:rPr>
          <w:rStyle w:val="Ninguno"/>
          <w:rFonts w:ascii="Tahoma" w:hAnsi="Tahoma" w:cs="Tahoma"/>
        </w:rPr>
        <w:t>domingo</w:t>
      </w:r>
      <w:r w:rsidR="003C3BCA">
        <w:rPr>
          <w:rStyle w:val="Ninguno"/>
          <w:rFonts w:ascii="Tahoma" w:hAnsi="Tahoma" w:cs="Tahoma"/>
        </w:rPr>
        <w:t>.</w:t>
      </w:r>
      <w:r w:rsidR="007C74B6">
        <w:rPr>
          <w:rStyle w:val="Ninguno"/>
          <w:rFonts w:ascii="Tahoma" w:hAnsi="Tahoma" w:cs="Tahoma"/>
        </w:rPr>
        <w:t xml:space="preserve">  De igual forma, el juez de regatas podrá solicitar la verificación del cumplimiento de las normas respecto a los equipos de seguridad.</w:t>
      </w:r>
    </w:p>
    <w:p w14:paraId="681A3D8E" w14:textId="77777777" w:rsidR="009B21C2" w:rsidRDefault="009B21C2" w:rsidP="00CC5C50">
      <w:pPr>
        <w:pStyle w:val="Sinespaciado"/>
        <w:jc w:val="both"/>
        <w:rPr>
          <w:rStyle w:val="Ninguno"/>
          <w:rFonts w:ascii="Tahoma" w:hAnsi="Tahoma" w:cs="Tahoma"/>
        </w:rPr>
      </w:pPr>
    </w:p>
    <w:p w14:paraId="51B86D31" w14:textId="77777777" w:rsidR="00D8781A" w:rsidRDefault="00DE1225" w:rsidP="00CC5C50">
      <w:pPr>
        <w:widowControl w:val="0"/>
        <w:spacing w:after="240"/>
        <w:jc w:val="both"/>
        <w:rPr>
          <w:rStyle w:val="Ninguno"/>
          <w:rFonts w:ascii="Tahoma" w:hAnsi="Tahoma" w:cs="Tahoma"/>
          <w:b/>
          <w:bCs/>
        </w:rPr>
      </w:pPr>
      <w:r w:rsidRPr="007479DB">
        <w:rPr>
          <w:rStyle w:val="Ninguno"/>
          <w:rFonts w:ascii="Tahoma" w:hAnsi="Tahoma" w:cs="Tahoma"/>
          <w:b/>
          <w:bCs/>
        </w:rPr>
        <w:t>16.</w:t>
      </w:r>
      <w:r w:rsidR="00D8781A">
        <w:rPr>
          <w:rStyle w:val="Ninguno"/>
          <w:rFonts w:ascii="Tahoma" w:hAnsi="Tahoma" w:cs="Tahoma"/>
          <w:b/>
          <w:bCs/>
        </w:rPr>
        <w:t xml:space="preserve"> PROTESTOS</w:t>
      </w:r>
    </w:p>
    <w:p w14:paraId="2B41CD44" w14:textId="77777777" w:rsidR="00D8781A" w:rsidRPr="00D8781A" w:rsidRDefault="00D8781A" w:rsidP="00CC5C50">
      <w:pPr>
        <w:widowControl w:val="0"/>
        <w:spacing w:after="240"/>
        <w:jc w:val="both"/>
        <w:rPr>
          <w:rStyle w:val="Ninguno"/>
          <w:rFonts w:ascii="Tahoma" w:hAnsi="Tahoma" w:cs="Tahoma"/>
        </w:rPr>
      </w:pPr>
      <w:r>
        <w:rPr>
          <w:rStyle w:val="Ninguno"/>
          <w:rFonts w:ascii="Tahoma" w:hAnsi="Tahoma" w:cs="Tahoma"/>
        </w:rPr>
        <w:t xml:space="preserve">En caso de presentarse protestos durante el campeonato, la audiencia de protestos será convocada para la semana inmediata siguiente luego de terminado el campeonato y estará conformada por al menos 2 jueces de acuerdo con su disponibilidad.  La sede será </w:t>
      </w:r>
      <w:r w:rsidR="006C4030">
        <w:rPr>
          <w:rStyle w:val="Ninguno"/>
          <w:rFonts w:ascii="Tahoma" w:hAnsi="Tahoma" w:cs="Tahoma"/>
        </w:rPr>
        <w:t xml:space="preserve">comunicada con al menos 24 horas de anticipo. </w:t>
      </w:r>
    </w:p>
    <w:p w14:paraId="166C62BA" w14:textId="77777777" w:rsidR="001D4DF3" w:rsidRPr="007479DB" w:rsidRDefault="00DE1225" w:rsidP="00CC5C50">
      <w:pPr>
        <w:widowControl w:val="0"/>
        <w:spacing w:after="240"/>
        <w:jc w:val="both"/>
        <w:rPr>
          <w:rStyle w:val="Ninguno"/>
          <w:rFonts w:ascii="Tahoma" w:eastAsia="Times" w:hAnsi="Tahoma" w:cs="Tahoma"/>
        </w:rPr>
      </w:pPr>
      <w:r w:rsidRPr="007479DB">
        <w:rPr>
          <w:rStyle w:val="Ninguno"/>
          <w:rFonts w:ascii="Tahoma" w:hAnsi="Tahoma" w:cs="Tahoma"/>
          <w:b/>
          <w:bCs/>
        </w:rPr>
        <w:t xml:space="preserve"> 17. – RESERVADO </w:t>
      </w:r>
    </w:p>
    <w:p w14:paraId="571435D0"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18.</w:t>
      </w:r>
      <w:r w:rsidR="00D8781A">
        <w:rPr>
          <w:rStyle w:val="Ninguno"/>
          <w:rFonts w:ascii="Tahoma" w:hAnsi="Tahoma" w:cs="Tahoma"/>
          <w:b/>
          <w:bCs/>
        </w:rPr>
        <w:t xml:space="preserve"> </w:t>
      </w:r>
      <w:r w:rsidRPr="007479DB">
        <w:rPr>
          <w:rStyle w:val="Ninguno"/>
          <w:rFonts w:ascii="Tahoma" w:hAnsi="Tahoma" w:cs="Tahoma"/>
          <w:b/>
          <w:bCs/>
        </w:rPr>
        <w:t xml:space="preserve">COMUNICACIONES RADIALES </w:t>
      </w:r>
    </w:p>
    <w:p w14:paraId="3D6147E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18.1 </w:t>
      </w:r>
      <w:r w:rsidR="003C3BCA">
        <w:rPr>
          <w:rStyle w:val="Ninguno"/>
          <w:rFonts w:ascii="Tahoma" w:hAnsi="Tahoma" w:cs="Tahoma"/>
        </w:rPr>
        <w:t xml:space="preserve">Está permitido llevar radio en las embarcaciones.  El canal de comunicaciones lo indicará el juez durante la reunión de capitanes el </w:t>
      </w:r>
      <w:r w:rsidR="00D8781A">
        <w:rPr>
          <w:rStyle w:val="Ninguno"/>
          <w:rFonts w:ascii="Tahoma" w:hAnsi="Tahoma" w:cs="Tahoma"/>
        </w:rPr>
        <w:t>sábado</w:t>
      </w:r>
      <w:r w:rsidR="003C3BCA">
        <w:rPr>
          <w:rStyle w:val="Ninguno"/>
          <w:rFonts w:ascii="Tahoma" w:hAnsi="Tahoma" w:cs="Tahoma"/>
        </w:rPr>
        <w:t>.</w:t>
      </w:r>
      <w:r w:rsidR="003C3BCA" w:rsidRPr="007479DB">
        <w:rPr>
          <w:rStyle w:val="Ninguno"/>
          <w:rFonts w:ascii="Tahoma" w:hAnsi="Tahoma" w:cs="Tahoma"/>
        </w:rPr>
        <w:t xml:space="preserve"> </w:t>
      </w:r>
      <w:r w:rsidRPr="007479DB">
        <w:rPr>
          <w:rStyle w:val="Ninguno"/>
          <w:rFonts w:ascii="Tahoma" w:hAnsi="Tahoma" w:cs="Tahoma"/>
        </w:rPr>
        <w:t xml:space="preserve">Excepto en una emergencia, ningún barco efectuará transmisiones de radio mientras esté en regata ni recibirá comunicaciones de radio que no puedan recibir los otros barcos. Esta restricción también aplica para teléfonos móviles. </w:t>
      </w:r>
    </w:p>
    <w:p w14:paraId="58102C81" w14:textId="77777777" w:rsidR="009B21C2" w:rsidRPr="007479DB" w:rsidRDefault="009B21C2" w:rsidP="00CC5C50">
      <w:pPr>
        <w:pStyle w:val="Sinespaciado"/>
        <w:jc w:val="both"/>
        <w:rPr>
          <w:rStyle w:val="Ninguno"/>
          <w:rFonts w:ascii="Tahoma" w:eastAsia="Times" w:hAnsi="Tahoma" w:cs="Tahoma"/>
        </w:rPr>
      </w:pPr>
    </w:p>
    <w:p w14:paraId="7F88248E"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19. PREMIOS </w:t>
      </w:r>
    </w:p>
    <w:p w14:paraId="24EF57AB"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19.1 </w:t>
      </w:r>
      <w:r w:rsidRPr="007479DB">
        <w:rPr>
          <w:rStyle w:val="Ninguno"/>
          <w:rFonts w:ascii="Tahoma" w:hAnsi="Tahoma" w:cs="Tahoma"/>
        </w:rPr>
        <w:t xml:space="preserve">Se premiará a </w:t>
      </w:r>
      <w:r w:rsidR="009D5C69">
        <w:rPr>
          <w:rStyle w:val="Ninguno"/>
          <w:rFonts w:ascii="Tahoma" w:hAnsi="Tahoma" w:cs="Tahoma"/>
        </w:rPr>
        <w:t>las</w:t>
      </w:r>
      <w:r w:rsidR="001100B0">
        <w:rPr>
          <w:rStyle w:val="Ninguno"/>
          <w:rFonts w:ascii="Tahoma" w:hAnsi="Tahoma" w:cs="Tahoma"/>
        </w:rPr>
        <w:t xml:space="preserve"> </w:t>
      </w:r>
      <w:r w:rsidRPr="007479DB">
        <w:rPr>
          <w:rStyle w:val="Ninguno"/>
          <w:rFonts w:ascii="Tahoma" w:hAnsi="Tahoma" w:cs="Tahoma"/>
        </w:rPr>
        <w:t>tripula</w:t>
      </w:r>
      <w:r w:rsidR="001100B0">
        <w:rPr>
          <w:rStyle w:val="Ninguno"/>
          <w:rFonts w:ascii="Tahoma" w:hAnsi="Tahoma" w:cs="Tahoma"/>
        </w:rPr>
        <w:t>ci</w:t>
      </w:r>
      <w:r w:rsidR="009D5C69">
        <w:rPr>
          <w:rStyle w:val="Ninguno"/>
          <w:rFonts w:ascii="Tahoma" w:hAnsi="Tahoma" w:cs="Tahoma"/>
        </w:rPr>
        <w:t>ones que</w:t>
      </w:r>
      <w:r w:rsidRPr="007479DB">
        <w:rPr>
          <w:rStyle w:val="Ninguno"/>
          <w:rFonts w:ascii="Tahoma" w:hAnsi="Tahoma" w:cs="Tahoma"/>
        </w:rPr>
        <w:t xml:space="preserve"> ocupen los 3 primeros</w:t>
      </w:r>
      <w:r w:rsidR="003F7373">
        <w:rPr>
          <w:rStyle w:val="Ninguno"/>
          <w:rFonts w:ascii="Tahoma" w:hAnsi="Tahoma" w:cs="Tahoma"/>
        </w:rPr>
        <w:t xml:space="preserve"> puestos.</w:t>
      </w:r>
    </w:p>
    <w:p w14:paraId="0D030D2C" w14:textId="77777777" w:rsidR="009B21C2" w:rsidRPr="007479DB" w:rsidRDefault="009B21C2" w:rsidP="00CC5C50">
      <w:pPr>
        <w:pStyle w:val="Sinespaciado"/>
        <w:jc w:val="both"/>
        <w:rPr>
          <w:rStyle w:val="Ninguno"/>
          <w:rFonts w:ascii="Tahoma" w:eastAsia="Arial" w:hAnsi="Tahoma" w:cs="Tahoma"/>
        </w:rPr>
      </w:pPr>
    </w:p>
    <w:p w14:paraId="491D007D"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20. NEGACIÓN DE RESPONSABILIDAD </w:t>
      </w:r>
    </w:p>
    <w:p w14:paraId="78A89B64"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20.1 </w:t>
      </w:r>
      <w:r w:rsidRPr="007479DB">
        <w:rPr>
          <w:rStyle w:val="Ninguno"/>
          <w:rFonts w:ascii="Tahoma" w:hAnsi="Tahoma" w:cs="Tahoma"/>
        </w:rPr>
        <w:t xml:space="preserve">Los competidores participan en este evento enteramente bajo su propio riesgo. Ver la Regla 4, Decisión de Regatear. La autoridad organizadora no aceptará responsabilidad por daño material ni por lesión personal ni muerte relacionado a este evento, ya sea que ocurran antes, durante o después del mismo. </w:t>
      </w:r>
    </w:p>
    <w:p w14:paraId="775E3F50" w14:textId="77777777" w:rsidR="009B21C2" w:rsidRDefault="009B21C2" w:rsidP="00CC5C50">
      <w:pPr>
        <w:pStyle w:val="Sinespaciado"/>
        <w:jc w:val="both"/>
        <w:rPr>
          <w:rStyle w:val="Ninguno"/>
          <w:rFonts w:ascii="Tahoma" w:hAnsi="Tahoma" w:cs="Tahoma"/>
        </w:rPr>
      </w:pPr>
    </w:p>
    <w:p w14:paraId="75AFE728" w14:textId="77777777" w:rsidR="00DF6F85" w:rsidRDefault="00770997" w:rsidP="00CC5C50">
      <w:pPr>
        <w:widowControl w:val="0"/>
        <w:spacing w:after="240"/>
        <w:jc w:val="both"/>
        <w:rPr>
          <w:rStyle w:val="Ninguno"/>
          <w:rFonts w:ascii="Tahoma" w:hAnsi="Tahoma" w:cs="Tahoma"/>
          <w:b/>
          <w:bCs/>
        </w:rPr>
      </w:pPr>
      <w:r w:rsidRPr="007479DB">
        <w:rPr>
          <w:rStyle w:val="Ninguno"/>
          <w:rFonts w:ascii="Tahoma" w:hAnsi="Tahoma" w:cs="Tahoma"/>
          <w:b/>
          <w:bCs/>
        </w:rPr>
        <w:t xml:space="preserve">21. </w:t>
      </w:r>
      <w:r w:rsidR="003C3BCA">
        <w:rPr>
          <w:rStyle w:val="Ninguno"/>
          <w:rFonts w:ascii="Tahoma" w:hAnsi="Tahoma" w:cs="Tahoma"/>
          <w:b/>
          <w:bCs/>
        </w:rPr>
        <w:t>RESERVADO</w:t>
      </w:r>
    </w:p>
    <w:p w14:paraId="7843D68C" w14:textId="77777777" w:rsidR="00F4530B" w:rsidRPr="007479DB" w:rsidRDefault="00F4530B" w:rsidP="00CC5C50">
      <w:pPr>
        <w:widowControl w:val="0"/>
        <w:spacing w:after="240"/>
        <w:jc w:val="both"/>
        <w:rPr>
          <w:rStyle w:val="Ninguno"/>
          <w:rFonts w:ascii="Tahoma" w:hAnsi="Tahoma" w:cs="Tahoma"/>
        </w:rPr>
      </w:pPr>
    </w:p>
    <w:p w14:paraId="5D8AC426" w14:textId="77777777"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 xml:space="preserve">22. INFORMACIÓN ADICIONAL </w:t>
      </w:r>
    </w:p>
    <w:p w14:paraId="2F93D96C"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22.1 </w:t>
      </w:r>
      <w:r w:rsidRPr="007479DB">
        <w:rPr>
          <w:rStyle w:val="Ninguno"/>
          <w:rFonts w:ascii="Tahoma" w:hAnsi="Tahoma" w:cs="Tahoma"/>
        </w:rPr>
        <w:t xml:space="preserve">Para </w:t>
      </w:r>
      <w:r w:rsidR="00367E17" w:rsidRPr="007479DB">
        <w:rPr>
          <w:rStyle w:val="Ninguno"/>
          <w:rFonts w:ascii="Tahoma" w:hAnsi="Tahoma" w:cs="Tahoma"/>
        </w:rPr>
        <w:t>más información</w:t>
      </w:r>
      <w:r w:rsidRPr="007479DB">
        <w:rPr>
          <w:rStyle w:val="Ninguno"/>
          <w:rFonts w:ascii="Tahoma" w:hAnsi="Tahoma" w:cs="Tahoma"/>
        </w:rPr>
        <w:t xml:space="preserve"> sobre el evento, escribir en </w:t>
      </w:r>
      <w:r w:rsidR="003C3BCA">
        <w:rPr>
          <w:rStyle w:val="Ninguno"/>
          <w:rFonts w:ascii="Tahoma" w:hAnsi="Tahoma" w:cs="Tahoma"/>
        </w:rPr>
        <w:t xml:space="preserve">el grupo de Whatsapp “CLASE LIGHTNING PERU” o </w:t>
      </w:r>
      <w:r w:rsidRPr="007479DB">
        <w:rPr>
          <w:rStyle w:val="Ninguno"/>
          <w:rFonts w:ascii="Tahoma" w:hAnsi="Tahoma" w:cs="Tahoma"/>
        </w:rPr>
        <w:t xml:space="preserve">comunicarse con el </w:t>
      </w:r>
      <w:r w:rsidR="003C3BCA">
        <w:rPr>
          <w:rStyle w:val="Ninguno"/>
          <w:rFonts w:ascii="Tahoma" w:hAnsi="Tahoma" w:cs="Tahoma"/>
        </w:rPr>
        <w:t>presidente</w:t>
      </w:r>
      <w:r w:rsidRPr="007479DB">
        <w:rPr>
          <w:rStyle w:val="Ninguno"/>
          <w:rFonts w:ascii="Tahoma" w:hAnsi="Tahoma" w:cs="Tahoma"/>
        </w:rPr>
        <w:t xml:space="preserve"> de la Asociación peruana de veleros clase Lightning. </w:t>
      </w:r>
    </w:p>
    <w:p w14:paraId="5608C220" w14:textId="77777777" w:rsidR="009B21C2" w:rsidRDefault="009B21C2" w:rsidP="00CC5C50">
      <w:pPr>
        <w:pStyle w:val="Sinespaciado"/>
        <w:jc w:val="both"/>
        <w:rPr>
          <w:rStyle w:val="Ninguno"/>
          <w:rFonts w:ascii="Tahoma" w:eastAsia="Times" w:hAnsi="Tahoma" w:cs="Tahoma"/>
        </w:rPr>
      </w:pPr>
    </w:p>
    <w:p w14:paraId="11508E58" w14:textId="77777777" w:rsidR="00F4530B" w:rsidRDefault="00F4530B" w:rsidP="00CC5C50">
      <w:pPr>
        <w:pStyle w:val="Sinespaciado"/>
        <w:jc w:val="both"/>
        <w:rPr>
          <w:rStyle w:val="Ninguno"/>
          <w:rFonts w:ascii="Tahoma" w:eastAsia="Times" w:hAnsi="Tahoma" w:cs="Tahoma"/>
        </w:rPr>
      </w:pPr>
    </w:p>
    <w:p w14:paraId="0A92524E" w14:textId="77777777" w:rsidR="003344DF" w:rsidRDefault="003344DF" w:rsidP="00CC5C50">
      <w:pPr>
        <w:pStyle w:val="Sinespaciado"/>
        <w:jc w:val="both"/>
        <w:rPr>
          <w:rStyle w:val="Ninguno"/>
          <w:rFonts w:ascii="Tahoma" w:eastAsia="Times" w:hAnsi="Tahoma" w:cs="Tahoma"/>
        </w:rPr>
      </w:pPr>
    </w:p>
    <w:p w14:paraId="11FE438F" w14:textId="77777777" w:rsidR="003344DF" w:rsidRDefault="003344DF" w:rsidP="00CC5C50">
      <w:pPr>
        <w:pStyle w:val="Sinespaciado"/>
        <w:jc w:val="both"/>
        <w:rPr>
          <w:rStyle w:val="Ninguno"/>
          <w:rFonts w:ascii="Tahoma" w:eastAsia="Times" w:hAnsi="Tahoma" w:cs="Tahoma"/>
        </w:rPr>
      </w:pPr>
    </w:p>
    <w:p w14:paraId="5CD05BC7" w14:textId="77777777" w:rsidR="003344DF" w:rsidRDefault="003344DF" w:rsidP="00CC5C50">
      <w:pPr>
        <w:pStyle w:val="Sinespaciado"/>
        <w:jc w:val="both"/>
        <w:rPr>
          <w:rStyle w:val="Ninguno"/>
          <w:rFonts w:ascii="Tahoma" w:eastAsia="Times" w:hAnsi="Tahoma" w:cs="Tahoma"/>
        </w:rPr>
      </w:pPr>
    </w:p>
    <w:p w14:paraId="67623334" w14:textId="77777777" w:rsidR="003344DF" w:rsidRDefault="003344DF" w:rsidP="00CC5C50">
      <w:pPr>
        <w:pStyle w:val="Sinespaciado"/>
        <w:jc w:val="both"/>
        <w:rPr>
          <w:rStyle w:val="Ninguno"/>
          <w:rFonts w:ascii="Tahoma" w:eastAsia="Times" w:hAnsi="Tahoma" w:cs="Tahoma"/>
        </w:rPr>
      </w:pPr>
    </w:p>
    <w:p w14:paraId="3BA48C64" w14:textId="77777777" w:rsidR="003344DF" w:rsidRDefault="003344DF" w:rsidP="00CC5C50">
      <w:pPr>
        <w:pStyle w:val="Sinespaciado"/>
        <w:jc w:val="both"/>
        <w:rPr>
          <w:rStyle w:val="Ninguno"/>
          <w:rFonts w:ascii="Tahoma" w:eastAsia="Times" w:hAnsi="Tahoma" w:cs="Tahoma"/>
        </w:rPr>
      </w:pPr>
    </w:p>
    <w:p w14:paraId="56A4EE45" w14:textId="77777777" w:rsidR="003344DF" w:rsidRDefault="003344DF" w:rsidP="00CC5C50">
      <w:pPr>
        <w:pStyle w:val="Sinespaciado"/>
        <w:jc w:val="both"/>
        <w:rPr>
          <w:rStyle w:val="Ninguno"/>
          <w:rFonts w:ascii="Tahoma" w:eastAsia="Times" w:hAnsi="Tahoma" w:cs="Tahoma"/>
        </w:rPr>
      </w:pPr>
    </w:p>
    <w:p w14:paraId="6BB57EA5" w14:textId="77777777" w:rsidR="003344DF" w:rsidRDefault="003344DF" w:rsidP="00CC5C50">
      <w:pPr>
        <w:pStyle w:val="Sinespaciado"/>
        <w:jc w:val="both"/>
        <w:rPr>
          <w:rStyle w:val="Ninguno"/>
          <w:rFonts w:ascii="Tahoma" w:eastAsia="Times" w:hAnsi="Tahoma" w:cs="Tahoma"/>
        </w:rPr>
      </w:pPr>
    </w:p>
    <w:p w14:paraId="58D58A5A" w14:textId="77777777" w:rsidR="003344DF" w:rsidRDefault="003344DF" w:rsidP="00CC5C50">
      <w:pPr>
        <w:pStyle w:val="Sinespaciado"/>
        <w:jc w:val="both"/>
        <w:rPr>
          <w:rStyle w:val="Ninguno"/>
          <w:rFonts w:ascii="Tahoma" w:eastAsia="Times" w:hAnsi="Tahoma" w:cs="Tahoma"/>
        </w:rPr>
      </w:pPr>
    </w:p>
    <w:p w14:paraId="70F4089A" w14:textId="77777777" w:rsidR="003344DF" w:rsidRDefault="003344DF" w:rsidP="003344DF">
      <w:pPr>
        <w:pStyle w:val="Sinespaciado"/>
        <w:jc w:val="center"/>
        <w:rPr>
          <w:rStyle w:val="Ninguno"/>
          <w:rFonts w:ascii="Tahoma" w:hAnsi="Tahoma" w:cs="Tahoma"/>
          <w:b/>
          <w:bCs/>
        </w:rPr>
      </w:pPr>
      <w:r>
        <w:rPr>
          <w:rStyle w:val="Ninguno"/>
          <w:rFonts w:ascii="Tahoma" w:hAnsi="Tahoma" w:cs="Tahoma"/>
          <w:b/>
          <w:bCs/>
        </w:rPr>
        <w:lastRenderedPageBreak/>
        <w:t>INSTRUCCIONES DE REGATA</w:t>
      </w:r>
    </w:p>
    <w:p w14:paraId="5CFADD80" w14:textId="77777777" w:rsidR="003344DF" w:rsidRDefault="003344DF" w:rsidP="003344DF">
      <w:pPr>
        <w:pStyle w:val="Sinespaciado"/>
        <w:jc w:val="center"/>
        <w:rPr>
          <w:rStyle w:val="Ninguno"/>
          <w:rFonts w:ascii="Tahoma" w:hAnsi="Tahoma" w:cs="Tahoma"/>
          <w:b/>
          <w:bCs/>
        </w:rPr>
      </w:pPr>
      <w:r>
        <w:rPr>
          <w:rStyle w:val="Ninguno"/>
          <w:rFonts w:ascii="Tahoma" w:hAnsi="Tahoma" w:cs="Tahoma"/>
          <w:b/>
          <w:bCs/>
        </w:rPr>
        <w:t>CAMPEONATO VERANO I</w:t>
      </w:r>
    </w:p>
    <w:p w14:paraId="1F106486" w14:textId="77777777" w:rsidR="003344DF" w:rsidRPr="007479DB" w:rsidRDefault="003344DF" w:rsidP="003344DF">
      <w:pPr>
        <w:pStyle w:val="Sinespaciado"/>
        <w:rPr>
          <w:rStyle w:val="Ninguno"/>
          <w:rFonts w:ascii="Tahoma" w:eastAsia="Arial" w:hAnsi="Tahoma" w:cs="Tahoma"/>
          <w:b/>
          <w:bCs/>
        </w:rPr>
      </w:pPr>
    </w:p>
    <w:p w14:paraId="68E07074" w14:textId="77777777" w:rsidR="00570B5E" w:rsidRPr="007479DB" w:rsidRDefault="00570B5E" w:rsidP="00570B5E">
      <w:pPr>
        <w:pStyle w:val="Sinespaciado"/>
        <w:jc w:val="center"/>
        <w:rPr>
          <w:rStyle w:val="Ninguno"/>
          <w:rFonts w:ascii="Tahoma" w:eastAsia="Arial" w:hAnsi="Tahoma" w:cs="Tahoma"/>
          <w:b/>
          <w:bCs/>
        </w:rPr>
      </w:pPr>
      <w:r w:rsidRPr="007479DB">
        <w:rPr>
          <w:rStyle w:val="Ninguno"/>
          <w:rFonts w:ascii="Tahoma" w:hAnsi="Tahoma" w:cs="Tahoma"/>
          <w:b/>
          <w:bCs/>
        </w:rPr>
        <w:t>CLASE LIGHTNING – DISTRITO PERU</w:t>
      </w:r>
    </w:p>
    <w:p w14:paraId="0546F606" w14:textId="77777777" w:rsidR="00570B5E" w:rsidRPr="0016471B" w:rsidRDefault="00570B5E" w:rsidP="00570B5E">
      <w:pPr>
        <w:jc w:val="center"/>
      </w:pPr>
      <w:r>
        <w:rPr>
          <w:rFonts w:ascii="Tahoma" w:hAnsi="Tahoma"/>
          <w:b/>
        </w:rPr>
        <w:t>CHORRILLOS</w:t>
      </w:r>
    </w:p>
    <w:p w14:paraId="0E58FC87" w14:textId="77777777" w:rsidR="00570B5E" w:rsidRPr="007479DB" w:rsidRDefault="00570B5E" w:rsidP="00570B5E">
      <w:pPr>
        <w:jc w:val="center"/>
      </w:pPr>
      <w:r>
        <w:rPr>
          <w:rFonts w:ascii="Tahoma" w:hAnsi="Tahoma"/>
          <w:b/>
        </w:rPr>
        <w:t>ABRIL 25-26 DEL 2026</w:t>
      </w:r>
    </w:p>
    <w:p w14:paraId="2C981631" w14:textId="77777777" w:rsidR="003344DF" w:rsidRPr="007479DB" w:rsidRDefault="003344DF" w:rsidP="003344DF">
      <w:pPr>
        <w:pStyle w:val="Sinespaciado"/>
        <w:jc w:val="center"/>
        <w:rPr>
          <w:rStyle w:val="Ninguno"/>
          <w:rFonts w:ascii="Tahoma" w:eastAsia="Arial" w:hAnsi="Tahoma" w:cs="Tahoma"/>
          <w:b/>
          <w:bCs/>
        </w:rPr>
      </w:pPr>
    </w:p>
    <w:p w14:paraId="61980E98" w14:textId="77777777" w:rsidR="003344DF" w:rsidRDefault="003344DF" w:rsidP="003344DF">
      <w:pPr>
        <w:pStyle w:val="Sinespaciado"/>
        <w:jc w:val="both"/>
        <w:rPr>
          <w:rStyle w:val="Ninguno"/>
          <w:rFonts w:ascii="Tahoma" w:eastAsia="Times" w:hAnsi="Tahoma" w:cs="Tahoma"/>
        </w:rPr>
      </w:pPr>
    </w:p>
    <w:p w14:paraId="2174D149"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1. REGLAS</w:t>
      </w:r>
    </w:p>
    <w:p w14:paraId="198D9EDC" w14:textId="77777777" w:rsidR="003344DF"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Las regatas serán gobernadas por las Reglas de Regatas a Vela WORLD SAILING v</w:t>
      </w:r>
      <w:r>
        <w:rPr>
          <w:rStyle w:val="Ninguno"/>
          <w:rFonts w:ascii="Tahoma" w:eastAsia="Times" w:hAnsi="Tahoma" w:cs="Tahoma"/>
        </w:rPr>
        <w:t>igentes</w:t>
      </w:r>
      <w:r w:rsidRPr="00B574A6">
        <w:rPr>
          <w:rStyle w:val="Ninguno"/>
          <w:rFonts w:ascii="Tahoma" w:eastAsia="Times" w:hAnsi="Tahoma" w:cs="Tahoma"/>
        </w:rPr>
        <w:t xml:space="preserve"> y las Reglas de la International Lightning Class Association (ILCA)</w:t>
      </w:r>
      <w:r>
        <w:rPr>
          <w:rStyle w:val="Ninguno"/>
          <w:rFonts w:ascii="Tahoma" w:eastAsia="Times" w:hAnsi="Tahoma" w:cs="Tahoma"/>
        </w:rPr>
        <w:t>, siempre que no se indique lo contrario en el ADR y/o en estas IR. Si existiera conflicto entre las indicaciones del ADR e IR, prevalecerá lo indicado en las IR.</w:t>
      </w:r>
    </w:p>
    <w:p w14:paraId="69142062" w14:textId="77777777" w:rsidR="003344DF" w:rsidRPr="00B574A6" w:rsidRDefault="003344DF" w:rsidP="003344DF">
      <w:pPr>
        <w:pStyle w:val="Sinespaciado"/>
        <w:ind w:left="360"/>
        <w:jc w:val="both"/>
        <w:rPr>
          <w:rStyle w:val="Ninguno"/>
          <w:rFonts w:ascii="Tahoma" w:eastAsia="Times" w:hAnsi="Tahoma" w:cs="Tahoma"/>
        </w:rPr>
      </w:pPr>
    </w:p>
    <w:p w14:paraId="442B2DDD" w14:textId="77777777" w:rsidR="003344DF"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Las prescripciones de la Autoridad nacional FPV, cuando estas apliquen</w:t>
      </w:r>
      <w:r>
        <w:rPr>
          <w:rStyle w:val="Ninguno"/>
          <w:rFonts w:ascii="Tahoma" w:eastAsia="Times" w:hAnsi="Tahoma" w:cs="Tahoma"/>
        </w:rPr>
        <w:t xml:space="preserve"> y </w:t>
      </w:r>
      <w:r w:rsidRPr="00152CBC">
        <w:rPr>
          <w:rStyle w:val="Ninguno"/>
          <w:rFonts w:ascii="Tahoma" w:eastAsia="Times" w:hAnsi="Tahoma" w:cs="Tahoma"/>
        </w:rPr>
        <w:t>siempre que no se especifique lo contrario en estas Instrucciones de Regata (IR) y en el Aviso de Regata (AR).</w:t>
      </w:r>
    </w:p>
    <w:p w14:paraId="478B3E18" w14:textId="77777777" w:rsidR="003344DF" w:rsidRDefault="003344DF" w:rsidP="003344DF">
      <w:pPr>
        <w:pStyle w:val="Prrafodelista"/>
        <w:rPr>
          <w:rStyle w:val="Ninguno"/>
          <w:rFonts w:ascii="Tahoma" w:eastAsia="Times" w:hAnsi="Tahoma" w:cs="Tahoma"/>
        </w:rPr>
      </w:pPr>
    </w:p>
    <w:p w14:paraId="43D9EB25" w14:textId="77777777" w:rsidR="003344DF" w:rsidRDefault="003344DF" w:rsidP="003344DF">
      <w:pPr>
        <w:pStyle w:val="Sinespaciado"/>
        <w:ind w:left="360"/>
        <w:jc w:val="both"/>
        <w:rPr>
          <w:rStyle w:val="Ninguno"/>
          <w:rFonts w:ascii="Tahoma" w:eastAsia="Times" w:hAnsi="Tahoma" w:cs="Tahoma"/>
        </w:rPr>
      </w:pPr>
    </w:p>
    <w:p w14:paraId="1A1ECEC6" w14:textId="77777777" w:rsidR="003344DF" w:rsidRPr="00B574A6"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 xml:space="preserve"> Regla 42, Propulsión. La RRS 42.3 (b) se modifica de la siguiente forma: “en una pierna libre</w:t>
      </w:r>
    </w:p>
    <w:p w14:paraId="2AEF3DB9"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del recorrido, mientras se “surfea” (rápidamente acelerando mientras se baja una ola) o planea,</w:t>
      </w:r>
    </w:p>
    <w:p w14:paraId="371FBA19"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la tripulación podrá, para iniciar el “surfeo” o planeo, bombear la escota del Spinnaker, pero</w:t>
      </w:r>
    </w:p>
    <w:p w14:paraId="57332D65"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no la braza, una sola vez por ola o ráfaga de viento. Cuando la mayor se bombee, solo se</w:t>
      </w:r>
    </w:p>
    <w:p w14:paraId="61614D23"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podrá usar la parte de la escota que queda libre hasta la primera mordaza de la escota de la</w:t>
      </w:r>
    </w:p>
    <w:p w14:paraId="6CD9228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vela mayor.</w:t>
      </w:r>
    </w:p>
    <w:p w14:paraId="610FC8E6" w14:textId="77777777" w:rsidR="003344DF" w:rsidRDefault="003344DF" w:rsidP="003344DF">
      <w:pPr>
        <w:pStyle w:val="Sinespaciado"/>
        <w:jc w:val="both"/>
        <w:rPr>
          <w:rStyle w:val="Ninguno"/>
          <w:rFonts w:ascii="Tahoma" w:eastAsia="Times" w:hAnsi="Tahoma" w:cs="Tahoma"/>
        </w:rPr>
      </w:pPr>
    </w:p>
    <w:p w14:paraId="359B109F" w14:textId="77777777" w:rsidR="003344DF"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Si existiere algún conflicto entre idiomas, el texto en el idioma español prevalecerá</w:t>
      </w:r>
      <w:r>
        <w:rPr>
          <w:rStyle w:val="Ninguno"/>
          <w:rFonts w:ascii="Tahoma" w:eastAsia="Times" w:hAnsi="Tahoma" w:cs="Tahoma"/>
        </w:rPr>
        <w:t>.</w:t>
      </w:r>
    </w:p>
    <w:p w14:paraId="18D98146" w14:textId="77777777" w:rsidR="003344DF" w:rsidRDefault="003344DF" w:rsidP="003344DF">
      <w:pPr>
        <w:pStyle w:val="Sinespaciado"/>
        <w:jc w:val="both"/>
        <w:rPr>
          <w:rStyle w:val="Ninguno"/>
          <w:rFonts w:ascii="Tahoma" w:eastAsia="Times" w:hAnsi="Tahoma" w:cs="Tahoma"/>
        </w:rPr>
      </w:pPr>
    </w:p>
    <w:p w14:paraId="6B412847"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2.AVISOS A LOS COMPETIDORES</w:t>
      </w:r>
    </w:p>
    <w:p w14:paraId="3DB3216E"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2.1</w:t>
      </w:r>
      <w:r w:rsidRPr="00B574A6">
        <w:rPr>
          <w:rStyle w:val="Ninguno"/>
          <w:rFonts w:ascii="Tahoma" w:eastAsia="Times" w:hAnsi="Tahoma" w:cs="Tahoma"/>
        </w:rPr>
        <w:t xml:space="preserve"> Los avisos a los competidores serán publicados en el</w:t>
      </w:r>
      <w:r>
        <w:rPr>
          <w:rStyle w:val="Ninguno"/>
          <w:rFonts w:ascii="Tahoma" w:eastAsia="Times" w:hAnsi="Tahoma" w:cs="Tahoma"/>
        </w:rPr>
        <w:t xml:space="preserve"> grupo oficial de whatsapp “CLASE LIGHTNING PERU”</w:t>
      </w:r>
      <w:r w:rsidRPr="00B574A6">
        <w:rPr>
          <w:rStyle w:val="Ninguno"/>
          <w:rFonts w:ascii="Tahoma" w:eastAsia="Times" w:hAnsi="Tahoma" w:cs="Tahoma"/>
        </w:rPr>
        <w:t xml:space="preserve"> Tablero Oficial de avisos (TOA)</w:t>
      </w:r>
      <w:r>
        <w:rPr>
          <w:rStyle w:val="Ninguno"/>
          <w:rFonts w:ascii="Tahoma" w:eastAsia="Times" w:hAnsi="Tahoma" w:cs="Tahoma"/>
        </w:rPr>
        <w:t xml:space="preserve"> de la clase. En el caso que la sede del campeonato cuente con un TOA, este podrá ser utilizado como respaldo. </w:t>
      </w:r>
    </w:p>
    <w:p w14:paraId="1C1659B2" w14:textId="77777777" w:rsidR="003344DF" w:rsidRPr="00B574A6" w:rsidRDefault="003344DF" w:rsidP="003344DF">
      <w:pPr>
        <w:pStyle w:val="Sinespaciado"/>
        <w:jc w:val="both"/>
        <w:rPr>
          <w:rStyle w:val="Ninguno"/>
          <w:rFonts w:ascii="Tahoma" w:eastAsia="Times" w:hAnsi="Tahoma" w:cs="Tahoma"/>
        </w:rPr>
      </w:pPr>
    </w:p>
    <w:p w14:paraId="207BC840"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3. CAMBIOS EN LAS INSTRUCCIONES DE REGATA</w:t>
      </w:r>
    </w:p>
    <w:p w14:paraId="47BDF6C6"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3.1</w:t>
      </w:r>
      <w:r w:rsidRPr="00B574A6">
        <w:rPr>
          <w:rStyle w:val="Ninguno"/>
          <w:rFonts w:ascii="Tahoma" w:eastAsia="Times" w:hAnsi="Tahoma" w:cs="Tahoma"/>
        </w:rPr>
        <w:t xml:space="preserve"> Cualquier cambio a las Instrucciones de Regata, será publicado en el TOA</w:t>
      </w:r>
      <w:r>
        <w:rPr>
          <w:rStyle w:val="Ninguno"/>
          <w:rFonts w:ascii="Tahoma" w:eastAsia="Times" w:hAnsi="Tahoma" w:cs="Tahoma"/>
        </w:rPr>
        <w:t xml:space="preserve"> </w:t>
      </w:r>
      <w:r w:rsidRPr="008569DD">
        <w:rPr>
          <w:rStyle w:val="Ninguno"/>
          <w:rFonts w:ascii="Tahoma" w:eastAsia="Times" w:hAnsi="Tahoma" w:cs="Tahoma"/>
        </w:rPr>
        <w:t xml:space="preserve">hasta dos (02) horas antes del horario previsto para la partida de la primera regata del día. En caso de cambio en la </w:t>
      </w:r>
      <w:r w:rsidRPr="00B574A6">
        <w:rPr>
          <w:rStyle w:val="Ninguno"/>
          <w:rFonts w:ascii="Tahoma" w:eastAsia="Times" w:hAnsi="Tahoma" w:cs="Tahoma"/>
        </w:rPr>
        <w:t>programación de las regatas</w:t>
      </w:r>
      <w:r w:rsidRPr="008569DD">
        <w:rPr>
          <w:rStyle w:val="Ninguno"/>
          <w:rFonts w:ascii="Tahoma" w:eastAsia="Times" w:hAnsi="Tahoma" w:cs="Tahoma"/>
        </w:rPr>
        <w:t xml:space="preserve">, se publicará antes de las 22h00 de día anterior al cual tendrá efecto dicho cambio. </w:t>
      </w:r>
    </w:p>
    <w:p w14:paraId="5DB0D442" w14:textId="77777777" w:rsidR="003344DF" w:rsidRDefault="003344DF" w:rsidP="003344DF">
      <w:pPr>
        <w:pStyle w:val="Sinespaciado"/>
        <w:jc w:val="both"/>
        <w:rPr>
          <w:rStyle w:val="Ninguno"/>
          <w:rFonts w:ascii="Tahoma" w:eastAsia="Times" w:hAnsi="Tahoma" w:cs="Tahoma"/>
        </w:rPr>
      </w:pPr>
    </w:p>
    <w:p w14:paraId="63CBC902"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4. SEÑALES HECHAS EN TIERRA</w:t>
      </w:r>
    </w:p>
    <w:p w14:paraId="1BEB342F"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4.1</w:t>
      </w:r>
      <w:r w:rsidRPr="00B574A6">
        <w:rPr>
          <w:rStyle w:val="Ninguno"/>
          <w:rFonts w:ascii="Tahoma" w:eastAsia="Times" w:hAnsi="Tahoma" w:cs="Tahoma"/>
        </w:rPr>
        <w:t xml:space="preserve"> Las señales hechas en tierra, serán desplegadas en el Mástil de Señales, ubicado en el club</w:t>
      </w:r>
    </w:p>
    <w:p w14:paraId="293DBC7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Sede</w:t>
      </w:r>
      <w:r>
        <w:rPr>
          <w:rStyle w:val="Ninguno"/>
          <w:rFonts w:ascii="Tahoma" w:eastAsia="Times" w:hAnsi="Tahoma" w:cs="Tahoma"/>
        </w:rPr>
        <w:t xml:space="preserve">, siempre que este disponible. </w:t>
      </w:r>
    </w:p>
    <w:p w14:paraId="40746026"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4.2</w:t>
      </w:r>
      <w:r w:rsidRPr="00B574A6">
        <w:rPr>
          <w:rStyle w:val="Ninguno"/>
          <w:rFonts w:ascii="Tahoma" w:eastAsia="Times" w:hAnsi="Tahoma" w:cs="Tahoma"/>
        </w:rPr>
        <w:t xml:space="preserve"> Cuando se despliegue la bandera de inteligencia en tierra, en Señales de tierra</w:t>
      </w:r>
      <w:r>
        <w:rPr>
          <w:rStyle w:val="Ninguno"/>
          <w:rFonts w:ascii="Tahoma" w:eastAsia="Times" w:hAnsi="Tahoma" w:cs="Tahoma"/>
        </w:rPr>
        <w:t>,</w:t>
      </w:r>
      <w:r w:rsidRPr="00B574A6">
        <w:rPr>
          <w:rStyle w:val="Ninguno"/>
          <w:rFonts w:ascii="Tahoma" w:eastAsia="Times" w:hAnsi="Tahoma" w:cs="Tahoma"/>
        </w:rPr>
        <w:t xml:space="preserve"> Inteligencia se</w:t>
      </w:r>
    </w:p>
    <w:p w14:paraId="4B9964C0"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reemplaza “1 minuto” por “no menos de </w:t>
      </w:r>
      <w:r>
        <w:rPr>
          <w:rStyle w:val="Ninguno"/>
          <w:rFonts w:ascii="Tahoma" w:eastAsia="Times" w:hAnsi="Tahoma" w:cs="Tahoma"/>
        </w:rPr>
        <w:t>6</w:t>
      </w:r>
      <w:r w:rsidRPr="00B574A6">
        <w:rPr>
          <w:rStyle w:val="Ninguno"/>
          <w:rFonts w:ascii="Tahoma" w:eastAsia="Times" w:hAnsi="Tahoma" w:cs="Tahoma"/>
        </w:rPr>
        <w:t>0 minutos”. Esto modifica las Señales de Regata Bandera</w:t>
      </w:r>
    </w:p>
    <w:p w14:paraId="56BAF683"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de Inteligencia. </w:t>
      </w:r>
      <w:r w:rsidRPr="00B574A6">
        <w:rPr>
          <w:rStyle w:val="Ninguno"/>
          <w:rFonts w:ascii="Tahoma" w:eastAsia="Times" w:hAnsi="Tahoma" w:cs="Tahoma"/>
        </w:rPr>
        <w:cr/>
      </w:r>
    </w:p>
    <w:p w14:paraId="5D8FD47B" w14:textId="77777777" w:rsidR="003344DF" w:rsidRDefault="003344DF" w:rsidP="003344DF">
      <w:pPr>
        <w:pStyle w:val="Sinespaciado"/>
        <w:jc w:val="both"/>
        <w:rPr>
          <w:rStyle w:val="Ninguno"/>
          <w:rFonts w:ascii="Tahoma" w:eastAsia="Times" w:hAnsi="Tahoma" w:cs="Tahoma"/>
        </w:rPr>
      </w:pPr>
    </w:p>
    <w:p w14:paraId="71D76B2A" w14:textId="77777777" w:rsidR="003344DF" w:rsidRDefault="003344DF" w:rsidP="003344DF">
      <w:pPr>
        <w:pStyle w:val="Sinespaciado"/>
        <w:jc w:val="both"/>
        <w:rPr>
          <w:rStyle w:val="Ninguno"/>
          <w:rFonts w:ascii="Tahoma" w:eastAsia="Times" w:hAnsi="Tahoma" w:cs="Tahoma"/>
        </w:rPr>
      </w:pPr>
    </w:p>
    <w:p w14:paraId="70372D74" w14:textId="77777777" w:rsidR="003344DF" w:rsidRDefault="003344DF" w:rsidP="003344DF">
      <w:pPr>
        <w:pStyle w:val="Sinespaciado"/>
        <w:jc w:val="both"/>
        <w:rPr>
          <w:rStyle w:val="Ninguno"/>
          <w:rFonts w:ascii="Tahoma" w:eastAsia="Times" w:hAnsi="Tahoma" w:cs="Tahoma"/>
        </w:rPr>
      </w:pPr>
    </w:p>
    <w:p w14:paraId="0FD7BD72" w14:textId="77777777" w:rsidR="003344DF" w:rsidRDefault="003344DF" w:rsidP="003344DF">
      <w:pPr>
        <w:pStyle w:val="Sinespaciado"/>
        <w:jc w:val="both"/>
        <w:rPr>
          <w:rStyle w:val="Ninguno"/>
          <w:rFonts w:ascii="Tahoma" w:eastAsia="Times" w:hAnsi="Tahoma" w:cs="Tahoma"/>
        </w:rPr>
      </w:pPr>
    </w:p>
    <w:p w14:paraId="628B6D18" w14:textId="77777777" w:rsidR="003344DF" w:rsidRDefault="003344DF" w:rsidP="003344DF">
      <w:pPr>
        <w:pStyle w:val="Sinespaciado"/>
        <w:jc w:val="both"/>
        <w:rPr>
          <w:rStyle w:val="Ninguno"/>
          <w:rFonts w:ascii="Tahoma" w:eastAsia="Times" w:hAnsi="Tahoma" w:cs="Tahoma"/>
        </w:rPr>
      </w:pPr>
    </w:p>
    <w:p w14:paraId="19E511C8" w14:textId="77777777" w:rsidR="003344DF" w:rsidRDefault="003344DF" w:rsidP="003344DF">
      <w:pPr>
        <w:pStyle w:val="Sinespaciado"/>
        <w:jc w:val="both"/>
        <w:rPr>
          <w:rStyle w:val="Ninguno"/>
          <w:rFonts w:ascii="Tahoma" w:eastAsia="Times" w:hAnsi="Tahoma" w:cs="Tahoma"/>
        </w:rPr>
      </w:pPr>
    </w:p>
    <w:p w14:paraId="03E7D3E4" w14:textId="77777777" w:rsidR="003344DF" w:rsidRDefault="003344DF" w:rsidP="003344DF">
      <w:pPr>
        <w:pStyle w:val="Sinespaciado"/>
        <w:jc w:val="both"/>
        <w:rPr>
          <w:rStyle w:val="Ninguno"/>
          <w:rFonts w:ascii="Tahoma" w:eastAsia="Times" w:hAnsi="Tahoma" w:cs="Tahoma"/>
        </w:rPr>
      </w:pPr>
    </w:p>
    <w:p w14:paraId="6FB88813" w14:textId="77777777" w:rsidR="003344DF" w:rsidRDefault="003344DF" w:rsidP="003344DF">
      <w:pPr>
        <w:pStyle w:val="Sinespaciado"/>
        <w:jc w:val="both"/>
        <w:rPr>
          <w:rStyle w:val="Ninguno"/>
          <w:rFonts w:ascii="Tahoma" w:eastAsia="Times" w:hAnsi="Tahoma" w:cs="Tahoma"/>
        </w:rPr>
      </w:pPr>
    </w:p>
    <w:p w14:paraId="15492E3A" w14:textId="77777777" w:rsidR="003344DF" w:rsidRDefault="003344DF" w:rsidP="003344DF">
      <w:pPr>
        <w:pStyle w:val="Sinespaciado"/>
        <w:jc w:val="both"/>
        <w:rPr>
          <w:rStyle w:val="Ninguno"/>
          <w:rFonts w:ascii="Tahoma" w:eastAsia="Times" w:hAnsi="Tahoma" w:cs="Tahoma"/>
        </w:rPr>
      </w:pPr>
    </w:p>
    <w:p w14:paraId="337F1B26" w14:textId="77777777" w:rsidR="003344DF" w:rsidRDefault="003344DF" w:rsidP="003344DF">
      <w:pPr>
        <w:pStyle w:val="Sinespaciado"/>
        <w:jc w:val="both"/>
        <w:rPr>
          <w:rStyle w:val="Ninguno"/>
          <w:rFonts w:ascii="Tahoma" w:eastAsia="Times" w:hAnsi="Tahoma" w:cs="Tahoma"/>
        </w:rPr>
      </w:pPr>
    </w:p>
    <w:p w14:paraId="2E413D7F" w14:textId="77777777" w:rsidR="003344DF" w:rsidRDefault="003344DF" w:rsidP="003344DF">
      <w:pPr>
        <w:pStyle w:val="Sinespaciado"/>
        <w:jc w:val="both"/>
        <w:rPr>
          <w:rStyle w:val="Ninguno"/>
          <w:rFonts w:ascii="Tahoma" w:eastAsia="Times" w:hAnsi="Tahoma" w:cs="Tahoma"/>
        </w:rPr>
      </w:pPr>
    </w:p>
    <w:p w14:paraId="17E10FEC" w14:textId="77777777" w:rsidR="003344DF" w:rsidRDefault="003344DF" w:rsidP="003344DF">
      <w:pPr>
        <w:pStyle w:val="Sinespaciado"/>
        <w:jc w:val="both"/>
        <w:rPr>
          <w:rStyle w:val="Ninguno"/>
          <w:rFonts w:ascii="Tahoma" w:eastAsia="Times" w:hAnsi="Tahoma" w:cs="Tahoma"/>
        </w:rPr>
      </w:pPr>
    </w:p>
    <w:p w14:paraId="302CA1F5" w14:textId="77777777" w:rsidR="003344DF" w:rsidRDefault="003344DF" w:rsidP="003344DF">
      <w:pPr>
        <w:pStyle w:val="Sinespaciado"/>
        <w:jc w:val="both"/>
        <w:rPr>
          <w:rStyle w:val="Ninguno"/>
          <w:rFonts w:ascii="Tahoma" w:eastAsia="Times" w:hAnsi="Tahoma" w:cs="Tahoma"/>
        </w:rPr>
      </w:pPr>
    </w:p>
    <w:p w14:paraId="3B4E09F3" w14:textId="77777777" w:rsidR="003344DF" w:rsidRDefault="003344DF" w:rsidP="003344DF">
      <w:pPr>
        <w:pStyle w:val="Sinespaciado"/>
        <w:jc w:val="both"/>
        <w:rPr>
          <w:rStyle w:val="Ninguno"/>
          <w:rFonts w:ascii="Tahoma" w:eastAsia="Times" w:hAnsi="Tahoma" w:cs="Tahoma"/>
        </w:rPr>
      </w:pPr>
    </w:p>
    <w:p w14:paraId="3BE06FDE" w14:textId="77777777" w:rsidR="003344DF"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5. PROGRAMA DE REGATAS</w:t>
      </w:r>
    </w:p>
    <w:p w14:paraId="2C306128" w14:textId="77777777" w:rsidR="003344DF" w:rsidRPr="00B574A6" w:rsidRDefault="003344DF" w:rsidP="003344DF">
      <w:pPr>
        <w:pStyle w:val="Sinespaciado"/>
        <w:jc w:val="both"/>
        <w:rPr>
          <w:rStyle w:val="Ninguno"/>
          <w:rFonts w:ascii="Tahoma" w:eastAsia="Times" w:hAnsi="Tahoma" w:cs="Tahoma"/>
          <w:b/>
          <w:bCs/>
        </w:rPr>
      </w:pPr>
      <w:r>
        <w:rPr>
          <w:rStyle w:val="Ninguno"/>
          <w:rFonts w:ascii="Tahoma" w:eastAsia="Times" w:hAnsi="Tahoma" w:cs="Tahoma"/>
          <w:b/>
          <w:bCs/>
        </w:rPr>
        <w:t>5.1</w:t>
      </w:r>
    </w:p>
    <w:p w14:paraId="570BF646" w14:textId="77777777" w:rsidR="003344DF" w:rsidRDefault="003344DF" w:rsidP="003344DF">
      <w:pPr>
        <w:pStyle w:val="Sinespaciado"/>
        <w:jc w:val="both"/>
        <w:rPr>
          <w:rStyle w:val="Ninguno"/>
          <w:rFonts w:ascii="Tahoma" w:eastAsia="Times" w:hAnsi="Tahoma" w:cs="Tahoma"/>
          <w:b/>
          <w:bCs/>
        </w:rPr>
      </w:pPr>
      <w:r>
        <w:rPr>
          <w:rStyle w:val="Ninguno"/>
          <w:rFonts w:ascii="Tahoma" w:eastAsia="Times" w:hAnsi="Tahoma" w:cs="Tahoma"/>
          <w:b/>
          <w:bCs/>
        </w:rPr>
        <w:t xml:space="preserve">       </w:t>
      </w:r>
    </w:p>
    <w:tbl>
      <w:tblPr>
        <w:tblpPr w:leftFromText="141" w:rightFromText="141" w:vertAnchor="text" w:horzAnchor="margin" w:tblpY="-50"/>
        <w:tblW w:w="9891" w:type="dxa"/>
        <w:tblCellMar>
          <w:left w:w="70" w:type="dxa"/>
          <w:right w:w="70" w:type="dxa"/>
        </w:tblCellMar>
        <w:tblLook w:val="04A0" w:firstRow="1" w:lastRow="0" w:firstColumn="1" w:lastColumn="0" w:noHBand="0" w:noVBand="1"/>
      </w:tblPr>
      <w:tblGrid>
        <w:gridCol w:w="3329"/>
        <w:gridCol w:w="2168"/>
        <w:gridCol w:w="4394"/>
      </w:tblGrid>
      <w:tr w:rsidR="003344DF" w:rsidRPr="00AD3331" w14:paraId="126DE3A1" w14:textId="77777777" w:rsidTr="007742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F3C4DC"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s="Times New Roman"/>
                <w:b/>
                <w:bCs/>
                <w:sz w:val="22"/>
                <w:szCs w:val="22"/>
                <w:bdr w:val="none" w:sz="0" w:space="0" w:color="auto"/>
                <w:lang w:val="es-PE" w:eastAsia="es-PE"/>
              </w:rPr>
            </w:pPr>
            <w:r w:rsidRPr="00AD3331">
              <w:rPr>
                <w:rFonts w:ascii="Aptos Narrow" w:eastAsia="Times New Roman" w:hAnsi="Aptos Narrow" w:cs="Times New Roman"/>
                <w:b/>
                <w:bCs/>
                <w:sz w:val="22"/>
                <w:szCs w:val="22"/>
                <w:bdr w:val="none" w:sz="0" w:space="0" w:color="auto"/>
                <w:lang w:val="es-PE" w:eastAsia="es-PE"/>
              </w:rPr>
              <w:t>TOTAL DE REGATAS</w:t>
            </w:r>
          </w:p>
        </w:tc>
        <w:tc>
          <w:tcPr>
            <w:tcW w:w="2168" w:type="dxa"/>
            <w:tcBorders>
              <w:top w:val="single" w:sz="4" w:space="0" w:color="auto"/>
              <w:left w:val="nil"/>
              <w:bottom w:val="single" w:sz="4" w:space="0" w:color="auto"/>
              <w:right w:val="single" w:sz="4" w:space="0" w:color="auto"/>
            </w:tcBorders>
            <w:noWrap/>
            <w:vAlign w:val="bottom"/>
            <w:hideMark/>
          </w:tcPr>
          <w:p w14:paraId="22D3CED7"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r>
              <w:rPr>
                <w:rFonts w:ascii="Aptos Narrow" w:eastAsia="Times New Roman" w:hAnsi="Aptos Narrow" w:cs="Times New Roman"/>
                <w:b/>
                <w:bCs/>
                <w:sz w:val="22"/>
                <w:szCs w:val="22"/>
                <w:bdr w:val="none" w:sz="0" w:space="0" w:color="auto"/>
                <w:lang w:val="es-PE" w:eastAsia="es-PE"/>
              </w:rPr>
              <w:t>4</w:t>
            </w:r>
          </w:p>
        </w:tc>
        <w:tc>
          <w:tcPr>
            <w:tcW w:w="4394" w:type="dxa"/>
            <w:tcBorders>
              <w:top w:val="nil"/>
              <w:left w:val="nil"/>
              <w:bottom w:val="nil"/>
              <w:right w:val="nil"/>
            </w:tcBorders>
            <w:noWrap/>
            <w:vAlign w:val="bottom"/>
            <w:hideMark/>
          </w:tcPr>
          <w:p w14:paraId="32B2DA4F"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p>
        </w:tc>
      </w:tr>
      <w:tr w:rsidR="003344DF" w:rsidRPr="00AD3331" w14:paraId="488BFA40" w14:textId="77777777" w:rsidTr="00774212">
        <w:trPr>
          <w:trHeight w:val="300"/>
        </w:trPr>
        <w:tc>
          <w:tcPr>
            <w:tcW w:w="0" w:type="auto"/>
            <w:tcBorders>
              <w:top w:val="nil"/>
              <w:left w:val="single" w:sz="4" w:space="0" w:color="auto"/>
              <w:bottom w:val="single" w:sz="4" w:space="0" w:color="auto"/>
              <w:right w:val="single" w:sz="4" w:space="0" w:color="auto"/>
            </w:tcBorders>
            <w:noWrap/>
            <w:vAlign w:val="bottom"/>
            <w:hideMark/>
          </w:tcPr>
          <w:p w14:paraId="1CC247EF"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s="Times New Roman"/>
                <w:b/>
                <w:bCs/>
                <w:sz w:val="22"/>
                <w:szCs w:val="22"/>
                <w:bdr w:val="none" w:sz="0" w:space="0" w:color="auto"/>
                <w:lang w:val="es-PE" w:eastAsia="es-PE"/>
              </w:rPr>
            </w:pPr>
            <w:r w:rsidRPr="00AD3331">
              <w:rPr>
                <w:rFonts w:ascii="Aptos Narrow" w:eastAsia="Times New Roman" w:hAnsi="Aptos Narrow" w:cs="Times New Roman"/>
                <w:b/>
                <w:bCs/>
                <w:sz w:val="22"/>
                <w:szCs w:val="22"/>
                <w:bdr w:val="none" w:sz="0" w:space="0" w:color="auto"/>
                <w:lang w:val="es-PE" w:eastAsia="es-PE"/>
              </w:rPr>
              <w:t xml:space="preserve">REGATAS MAXIMAS POR DIA </w:t>
            </w:r>
          </w:p>
        </w:tc>
        <w:tc>
          <w:tcPr>
            <w:tcW w:w="2168" w:type="dxa"/>
            <w:tcBorders>
              <w:top w:val="nil"/>
              <w:left w:val="nil"/>
              <w:bottom w:val="single" w:sz="4" w:space="0" w:color="auto"/>
              <w:right w:val="single" w:sz="4" w:space="0" w:color="auto"/>
            </w:tcBorders>
            <w:noWrap/>
            <w:vAlign w:val="bottom"/>
            <w:hideMark/>
          </w:tcPr>
          <w:p w14:paraId="644E4CA3"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r w:rsidRPr="00AD3331">
              <w:rPr>
                <w:rFonts w:ascii="Aptos Narrow" w:eastAsia="Times New Roman" w:hAnsi="Aptos Narrow" w:cs="Times New Roman"/>
                <w:b/>
                <w:bCs/>
                <w:sz w:val="22"/>
                <w:szCs w:val="22"/>
                <w:bdr w:val="none" w:sz="0" w:space="0" w:color="auto"/>
                <w:lang w:val="es-PE" w:eastAsia="es-PE"/>
              </w:rPr>
              <w:t>4</w:t>
            </w:r>
          </w:p>
        </w:tc>
        <w:tc>
          <w:tcPr>
            <w:tcW w:w="4394" w:type="dxa"/>
            <w:tcBorders>
              <w:top w:val="nil"/>
              <w:left w:val="nil"/>
              <w:bottom w:val="nil"/>
              <w:right w:val="nil"/>
            </w:tcBorders>
            <w:noWrap/>
            <w:vAlign w:val="bottom"/>
            <w:hideMark/>
          </w:tcPr>
          <w:p w14:paraId="2ADF033D"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p>
        </w:tc>
      </w:tr>
      <w:tr w:rsidR="003344DF" w:rsidRPr="00AD3331" w14:paraId="18D81CF8" w14:textId="77777777" w:rsidTr="00774212">
        <w:trPr>
          <w:trHeight w:val="300"/>
        </w:trPr>
        <w:tc>
          <w:tcPr>
            <w:tcW w:w="0" w:type="auto"/>
            <w:tcBorders>
              <w:top w:val="nil"/>
              <w:left w:val="nil"/>
              <w:bottom w:val="nil"/>
              <w:right w:val="nil"/>
            </w:tcBorders>
            <w:noWrap/>
            <w:vAlign w:val="bottom"/>
            <w:hideMark/>
          </w:tcPr>
          <w:p w14:paraId="3D0C40D7"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2168" w:type="dxa"/>
            <w:tcBorders>
              <w:top w:val="nil"/>
              <w:left w:val="nil"/>
              <w:bottom w:val="nil"/>
              <w:right w:val="nil"/>
            </w:tcBorders>
            <w:noWrap/>
            <w:vAlign w:val="bottom"/>
            <w:hideMark/>
          </w:tcPr>
          <w:p w14:paraId="1A205EE9"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4394" w:type="dxa"/>
            <w:tcBorders>
              <w:top w:val="nil"/>
              <w:left w:val="nil"/>
              <w:bottom w:val="nil"/>
              <w:right w:val="nil"/>
            </w:tcBorders>
            <w:noWrap/>
            <w:vAlign w:val="bottom"/>
            <w:hideMark/>
          </w:tcPr>
          <w:p w14:paraId="66E5CC36"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r>
      <w:tr w:rsidR="003344DF" w:rsidRPr="00AD3331" w14:paraId="134F839A" w14:textId="77777777" w:rsidTr="00774212">
        <w:trPr>
          <w:trHeight w:val="300"/>
        </w:trPr>
        <w:tc>
          <w:tcPr>
            <w:tcW w:w="0" w:type="auto"/>
            <w:tcBorders>
              <w:top w:val="nil"/>
              <w:left w:val="nil"/>
              <w:bottom w:val="nil"/>
              <w:right w:val="nil"/>
            </w:tcBorders>
            <w:noWrap/>
            <w:vAlign w:val="bottom"/>
            <w:hideMark/>
          </w:tcPr>
          <w:p w14:paraId="35DC1868"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2168" w:type="dxa"/>
            <w:tcBorders>
              <w:top w:val="nil"/>
              <w:left w:val="nil"/>
              <w:bottom w:val="nil"/>
              <w:right w:val="nil"/>
            </w:tcBorders>
            <w:noWrap/>
            <w:vAlign w:val="bottom"/>
            <w:hideMark/>
          </w:tcPr>
          <w:p w14:paraId="57A11E1A"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4394" w:type="dxa"/>
            <w:tcBorders>
              <w:top w:val="nil"/>
              <w:left w:val="nil"/>
              <w:bottom w:val="nil"/>
              <w:right w:val="nil"/>
            </w:tcBorders>
            <w:noWrap/>
            <w:vAlign w:val="bottom"/>
            <w:hideMark/>
          </w:tcPr>
          <w:p w14:paraId="5B0CC0DB"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r>
      <w:tr w:rsidR="003344DF" w:rsidRPr="00AD3331" w14:paraId="6510C328" w14:textId="77777777" w:rsidTr="00774212">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6C786FF4"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bdr w:val="none" w:sz="0" w:space="0" w:color="auto"/>
                <w:lang w:val="es-PE" w:eastAsia="es-PE"/>
              </w:rPr>
            </w:pPr>
            <w:r w:rsidRPr="00AD3331">
              <w:rPr>
                <w:rFonts w:ascii="Tahoma" w:eastAsia="Times" w:hAnsi="Tahoma" w:cs="Tahoma"/>
                <w:b/>
                <w:bCs/>
                <w:bdr w:val="none" w:sz="0" w:space="0" w:color="auto"/>
                <w:lang w:eastAsia="es-PE"/>
              </w:rPr>
              <w:t>FECHA</w:t>
            </w:r>
          </w:p>
        </w:tc>
        <w:tc>
          <w:tcPr>
            <w:tcW w:w="2168" w:type="dxa"/>
            <w:tcBorders>
              <w:top w:val="single" w:sz="4" w:space="0" w:color="auto"/>
              <w:left w:val="nil"/>
              <w:bottom w:val="single" w:sz="4" w:space="0" w:color="auto"/>
              <w:right w:val="single" w:sz="4" w:space="0" w:color="auto"/>
            </w:tcBorders>
            <w:shd w:val="clear" w:color="000000" w:fill="D0D0D0"/>
            <w:noWrap/>
            <w:vAlign w:val="center"/>
            <w:hideMark/>
          </w:tcPr>
          <w:p w14:paraId="636BC8A4"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bdr w:val="none" w:sz="0" w:space="0" w:color="auto"/>
                <w:lang w:val="es-PE" w:eastAsia="es-PE"/>
              </w:rPr>
            </w:pPr>
            <w:r w:rsidRPr="00AD3331">
              <w:rPr>
                <w:rFonts w:ascii="Tahoma" w:eastAsia="Times New Roman" w:hAnsi="Tahoma" w:cs="Tahoma"/>
                <w:b/>
                <w:bCs/>
                <w:bdr w:val="none" w:sz="0" w:space="0" w:color="auto"/>
                <w:lang w:val="es-PE" w:eastAsia="es-PE"/>
              </w:rPr>
              <w:t xml:space="preserve">SEÑAL DE PRIMERA PARTIDA DEL DIA </w:t>
            </w:r>
          </w:p>
        </w:tc>
        <w:tc>
          <w:tcPr>
            <w:tcW w:w="4394" w:type="dxa"/>
            <w:tcBorders>
              <w:top w:val="single" w:sz="4" w:space="0" w:color="auto"/>
              <w:left w:val="nil"/>
              <w:bottom w:val="single" w:sz="4" w:space="0" w:color="auto"/>
              <w:right w:val="single" w:sz="4" w:space="0" w:color="auto"/>
            </w:tcBorders>
            <w:shd w:val="clear" w:color="000000" w:fill="D0D0D0"/>
            <w:noWrap/>
            <w:vAlign w:val="center"/>
            <w:hideMark/>
          </w:tcPr>
          <w:p w14:paraId="38FD3616"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bdr w:val="none" w:sz="0" w:space="0" w:color="auto"/>
                <w:lang w:val="es-PE" w:eastAsia="es-PE"/>
              </w:rPr>
            </w:pPr>
            <w:r w:rsidRPr="00AD3331">
              <w:rPr>
                <w:rFonts w:ascii="Tahoma" w:eastAsia="Times New Roman" w:hAnsi="Tahoma" w:cs="Tahoma"/>
                <w:b/>
                <w:bCs/>
                <w:bdr w:val="none" w:sz="0" w:space="0" w:color="auto"/>
                <w:lang w:val="es-PE" w:eastAsia="es-PE"/>
              </w:rPr>
              <w:t>PRUEBAS</w:t>
            </w:r>
          </w:p>
        </w:tc>
      </w:tr>
      <w:tr w:rsidR="003344DF" w:rsidRPr="00AD3331" w14:paraId="0347505A" w14:textId="77777777" w:rsidTr="00774212">
        <w:trPr>
          <w:trHeight w:val="300"/>
        </w:trPr>
        <w:tc>
          <w:tcPr>
            <w:tcW w:w="0" w:type="auto"/>
            <w:tcBorders>
              <w:top w:val="nil"/>
              <w:left w:val="single" w:sz="4" w:space="0" w:color="auto"/>
              <w:bottom w:val="single" w:sz="4" w:space="0" w:color="auto"/>
              <w:right w:val="single" w:sz="4" w:space="0" w:color="auto"/>
            </w:tcBorders>
            <w:noWrap/>
            <w:vAlign w:val="center"/>
            <w:hideMark/>
          </w:tcPr>
          <w:p w14:paraId="4F1BB537" w14:textId="2AE333C8"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dr w:val="none" w:sz="0" w:space="0" w:color="auto"/>
                <w:lang w:val="es-PE" w:eastAsia="es-PE"/>
              </w:rPr>
            </w:pPr>
            <w:r>
              <w:rPr>
                <w:rFonts w:ascii="Tahoma" w:eastAsia="Times" w:hAnsi="Tahoma" w:cs="Tahoma"/>
                <w:bdr w:val="none" w:sz="0" w:space="0" w:color="auto"/>
                <w:lang w:eastAsia="es-PE"/>
              </w:rPr>
              <w:t>SABADO</w:t>
            </w:r>
            <w:r w:rsidRPr="00AD3331">
              <w:rPr>
                <w:rFonts w:ascii="Tahoma" w:eastAsia="Times" w:hAnsi="Tahoma" w:cs="Tahoma"/>
                <w:bdr w:val="none" w:sz="0" w:space="0" w:color="auto"/>
                <w:lang w:eastAsia="es-PE"/>
              </w:rPr>
              <w:t xml:space="preserve"> </w:t>
            </w:r>
            <w:r w:rsidR="00363540">
              <w:rPr>
                <w:rFonts w:ascii="Tahoma" w:eastAsia="Times" w:hAnsi="Tahoma" w:cs="Tahoma"/>
                <w:bdr w:val="none" w:sz="0" w:space="0" w:color="auto"/>
                <w:lang w:eastAsia="es-PE"/>
              </w:rPr>
              <w:t xml:space="preserve">25 </w:t>
            </w:r>
            <w:r w:rsidR="008272E6">
              <w:rPr>
                <w:rFonts w:ascii="Tahoma" w:eastAsia="Times" w:hAnsi="Tahoma" w:cs="Tahoma"/>
                <w:bdr w:val="none" w:sz="0" w:space="0" w:color="auto"/>
                <w:lang w:eastAsia="es-PE"/>
              </w:rPr>
              <w:t xml:space="preserve">de abril </w:t>
            </w:r>
            <w:r w:rsidRPr="00AD3331">
              <w:rPr>
                <w:rFonts w:ascii="Tahoma" w:eastAsia="Times" w:hAnsi="Tahoma" w:cs="Tahoma"/>
                <w:bdr w:val="none" w:sz="0" w:space="0" w:color="auto"/>
                <w:lang w:eastAsia="es-PE"/>
              </w:rPr>
              <w:t>de 202</w:t>
            </w:r>
            <w:r>
              <w:rPr>
                <w:rFonts w:ascii="Tahoma" w:eastAsia="Times" w:hAnsi="Tahoma" w:cs="Tahoma"/>
                <w:bdr w:val="none" w:sz="0" w:space="0" w:color="auto"/>
                <w:lang w:eastAsia="es-PE"/>
              </w:rPr>
              <w:t>6</w:t>
            </w:r>
          </w:p>
        </w:tc>
        <w:tc>
          <w:tcPr>
            <w:tcW w:w="2168" w:type="dxa"/>
            <w:tcBorders>
              <w:top w:val="nil"/>
              <w:left w:val="nil"/>
              <w:bottom w:val="single" w:sz="4" w:space="0" w:color="auto"/>
              <w:right w:val="single" w:sz="4" w:space="0" w:color="auto"/>
            </w:tcBorders>
            <w:noWrap/>
            <w:vAlign w:val="center"/>
            <w:hideMark/>
          </w:tcPr>
          <w:p w14:paraId="7503D718"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r w:rsidRPr="00AD3331">
              <w:rPr>
                <w:rFonts w:ascii="Aptos Narrow" w:eastAsia="Times New Roman" w:hAnsi="Aptos Narrow" w:cs="Times New Roman"/>
                <w:sz w:val="22"/>
                <w:szCs w:val="22"/>
                <w:bdr w:val="none" w:sz="0" w:space="0" w:color="auto"/>
                <w:lang w:val="es-PE" w:eastAsia="es-PE"/>
              </w:rPr>
              <w:t>1</w:t>
            </w:r>
            <w:r>
              <w:rPr>
                <w:rFonts w:ascii="Aptos Narrow" w:eastAsia="Times New Roman" w:hAnsi="Aptos Narrow" w:cs="Times New Roman"/>
                <w:sz w:val="22"/>
                <w:szCs w:val="22"/>
                <w:bdr w:val="none" w:sz="0" w:space="0" w:color="auto"/>
                <w:lang w:val="es-PE" w:eastAsia="es-PE"/>
              </w:rPr>
              <w:t>3</w:t>
            </w:r>
            <w:r w:rsidRPr="00AD3331">
              <w:rPr>
                <w:rFonts w:ascii="Aptos Narrow" w:eastAsia="Times New Roman" w:hAnsi="Aptos Narrow" w:cs="Times New Roman"/>
                <w:sz w:val="22"/>
                <w:szCs w:val="22"/>
                <w:bdr w:val="none" w:sz="0" w:space="0" w:color="auto"/>
                <w:lang w:val="es-PE" w:eastAsia="es-PE"/>
              </w:rPr>
              <w:t>:00</w:t>
            </w:r>
          </w:p>
        </w:tc>
        <w:tc>
          <w:tcPr>
            <w:tcW w:w="4394" w:type="dxa"/>
            <w:tcBorders>
              <w:top w:val="nil"/>
              <w:left w:val="nil"/>
              <w:bottom w:val="single" w:sz="4" w:space="0" w:color="auto"/>
              <w:right w:val="single" w:sz="4" w:space="0" w:color="auto"/>
            </w:tcBorders>
            <w:noWrap/>
            <w:vAlign w:val="bottom"/>
            <w:hideMark/>
          </w:tcPr>
          <w:p w14:paraId="2F5FA4F0"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r w:rsidRPr="00AD3331">
              <w:rPr>
                <w:rFonts w:ascii="Aptos Narrow" w:eastAsia="Times New Roman" w:hAnsi="Aptos Narrow" w:cs="Times New Roman"/>
                <w:sz w:val="22"/>
                <w:szCs w:val="22"/>
                <w:bdr w:val="none" w:sz="0" w:space="0" w:color="auto"/>
                <w:lang w:val="es-PE" w:eastAsia="es-PE"/>
              </w:rPr>
              <w:t>Maximo 4 regatas por dia</w:t>
            </w:r>
          </w:p>
        </w:tc>
      </w:tr>
      <w:tr w:rsidR="004E4BAC" w:rsidRPr="00AD3331" w14:paraId="31ADE0DE" w14:textId="77777777" w:rsidTr="00774212">
        <w:trPr>
          <w:trHeight w:val="300"/>
        </w:trPr>
        <w:tc>
          <w:tcPr>
            <w:tcW w:w="0" w:type="auto"/>
            <w:tcBorders>
              <w:top w:val="nil"/>
              <w:left w:val="single" w:sz="4" w:space="0" w:color="auto"/>
              <w:bottom w:val="single" w:sz="4" w:space="0" w:color="auto"/>
              <w:right w:val="single" w:sz="4" w:space="0" w:color="auto"/>
            </w:tcBorders>
            <w:noWrap/>
            <w:vAlign w:val="center"/>
          </w:tcPr>
          <w:p w14:paraId="61E232E8" w14:textId="28EE9721" w:rsidR="004E4BAC" w:rsidRPr="00AD3331" w:rsidRDefault="004E4BAC" w:rsidP="004E4B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dr w:val="none" w:sz="0" w:space="0" w:color="auto"/>
                <w:lang w:val="es-PE" w:eastAsia="es-PE"/>
              </w:rPr>
            </w:pPr>
            <w:r>
              <w:rPr>
                <w:rFonts w:ascii="Tahoma" w:eastAsia="Times New Roman" w:hAnsi="Tahoma" w:cs="Tahoma"/>
                <w:bdr w:val="none" w:sz="0" w:space="0" w:color="auto"/>
                <w:lang w:val="es-PE" w:eastAsia="es-PE"/>
              </w:rPr>
              <w:t>DOMINGO 26 de abril 2026</w:t>
            </w:r>
          </w:p>
        </w:tc>
        <w:tc>
          <w:tcPr>
            <w:tcW w:w="2168" w:type="dxa"/>
            <w:tcBorders>
              <w:top w:val="nil"/>
              <w:left w:val="nil"/>
              <w:bottom w:val="single" w:sz="4" w:space="0" w:color="auto"/>
              <w:right w:val="single" w:sz="4" w:space="0" w:color="auto"/>
            </w:tcBorders>
            <w:noWrap/>
            <w:vAlign w:val="center"/>
          </w:tcPr>
          <w:p w14:paraId="3DC7E08D" w14:textId="471A2096" w:rsidR="004E4BAC" w:rsidRPr="00AD3331" w:rsidRDefault="004E4BAC" w:rsidP="004E4B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r>
              <w:rPr>
                <w:rFonts w:ascii="Aptos Narrow" w:eastAsia="Times New Roman" w:hAnsi="Aptos Narrow" w:cs="Times New Roman"/>
                <w:sz w:val="22"/>
                <w:szCs w:val="22"/>
                <w:bdr w:val="none" w:sz="0" w:space="0" w:color="auto"/>
                <w:lang w:val="es-PE" w:eastAsia="es-PE"/>
              </w:rPr>
              <w:t>12:30</w:t>
            </w:r>
          </w:p>
        </w:tc>
        <w:tc>
          <w:tcPr>
            <w:tcW w:w="4394" w:type="dxa"/>
            <w:tcBorders>
              <w:top w:val="nil"/>
              <w:left w:val="nil"/>
              <w:bottom w:val="single" w:sz="4" w:space="0" w:color="auto"/>
              <w:right w:val="single" w:sz="4" w:space="0" w:color="auto"/>
            </w:tcBorders>
            <w:noWrap/>
            <w:vAlign w:val="bottom"/>
          </w:tcPr>
          <w:p w14:paraId="37FE4BC7" w14:textId="1CDF666E" w:rsidR="004E4BAC" w:rsidRPr="00AD3331" w:rsidRDefault="004E4BAC" w:rsidP="004E4B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r w:rsidRPr="00AD3331">
              <w:rPr>
                <w:rFonts w:ascii="Aptos Narrow" w:eastAsia="Times New Roman" w:hAnsi="Aptos Narrow" w:cs="Times New Roman"/>
                <w:sz w:val="22"/>
                <w:szCs w:val="22"/>
                <w:bdr w:val="none" w:sz="0" w:space="0" w:color="auto"/>
                <w:lang w:val="es-PE" w:eastAsia="es-PE"/>
              </w:rPr>
              <w:t>Maximo 4 regatas por dia</w:t>
            </w:r>
          </w:p>
        </w:tc>
      </w:tr>
    </w:tbl>
    <w:p w14:paraId="76987ABD" w14:textId="77777777" w:rsidR="003344DF" w:rsidRDefault="003344DF" w:rsidP="003344DF">
      <w:pPr>
        <w:pStyle w:val="Sinespaciado"/>
        <w:jc w:val="both"/>
        <w:rPr>
          <w:rStyle w:val="Ninguno"/>
          <w:rFonts w:ascii="Tahoma" w:eastAsia="Times" w:hAnsi="Tahoma" w:cs="Tahoma"/>
        </w:rPr>
      </w:pPr>
    </w:p>
    <w:p w14:paraId="52A9998C"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5.2</w:t>
      </w:r>
      <w:r w:rsidRPr="00B574A6">
        <w:rPr>
          <w:rStyle w:val="Ninguno"/>
          <w:rFonts w:ascii="Tahoma" w:eastAsia="Times" w:hAnsi="Tahoma" w:cs="Tahoma"/>
        </w:rPr>
        <w:t xml:space="preserve"> Una señal de atención (bandera naranja) será desplegada con un sonido en la línea de partida,</w:t>
      </w:r>
    </w:p>
    <w:p w14:paraId="4F74777C"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a no menos de tres (03) minutos, previos a que sea desplegada la bandera de la clase, la cual dará</w:t>
      </w:r>
    </w:p>
    <w:p w14:paraId="4218B1E7"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inicio a la secuencia de partida, de una prueba o secuencia de pruebas del día.</w:t>
      </w:r>
    </w:p>
    <w:p w14:paraId="486DCD4C" w14:textId="77777777" w:rsidR="003344DF" w:rsidRPr="00B574A6" w:rsidRDefault="003344DF" w:rsidP="003344DF">
      <w:pPr>
        <w:pStyle w:val="Sinespaciado"/>
        <w:jc w:val="both"/>
        <w:rPr>
          <w:rStyle w:val="Ninguno"/>
          <w:rFonts w:ascii="Tahoma" w:eastAsia="Times" w:hAnsi="Tahoma" w:cs="Tahoma"/>
        </w:rPr>
      </w:pPr>
    </w:p>
    <w:p w14:paraId="3769C968"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5.3</w:t>
      </w:r>
      <w:r w:rsidRPr="00B574A6">
        <w:rPr>
          <w:rStyle w:val="Ninguno"/>
          <w:rFonts w:ascii="Tahoma" w:eastAsia="Times" w:hAnsi="Tahoma" w:cs="Tahoma"/>
        </w:rPr>
        <w:t xml:space="preserve"> El último día del evento no se hará ninguna señal de atención después de las </w:t>
      </w:r>
      <w:r>
        <w:rPr>
          <w:rStyle w:val="Ninguno"/>
          <w:rFonts w:ascii="Tahoma" w:eastAsia="Times" w:hAnsi="Tahoma" w:cs="Tahoma"/>
        </w:rPr>
        <w:t>16:30H</w:t>
      </w:r>
    </w:p>
    <w:p w14:paraId="70606ABA" w14:textId="77777777" w:rsidR="003344DF" w:rsidRPr="00B574A6" w:rsidRDefault="003344DF" w:rsidP="003344DF">
      <w:pPr>
        <w:pStyle w:val="Sinespaciado"/>
        <w:jc w:val="both"/>
        <w:rPr>
          <w:rStyle w:val="Ninguno"/>
          <w:rFonts w:ascii="Tahoma" w:eastAsia="Times" w:hAnsi="Tahoma" w:cs="Tahoma"/>
        </w:rPr>
      </w:pPr>
    </w:p>
    <w:p w14:paraId="3DEB5A81"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6. BANDERAS DE CLASE</w:t>
      </w:r>
    </w:p>
    <w:p w14:paraId="08FBE74D"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1. Se utilizará la bandera con el distintivo de la Clase Lightning, para el inicio de la secuencia de</w:t>
      </w:r>
    </w:p>
    <w:p w14:paraId="42E51FA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partida de las pruebas del día.</w:t>
      </w:r>
    </w:p>
    <w:p w14:paraId="6AFD4494" w14:textId="77777777" w:rsidR="003344DF" w:rsidRPr="00B574A6" w:rsidRDefault="003344DF" w:rsidP="003344DF">
      <w:pPr>
        <w:pStyle w:val="Sinespaciado"/>
        <w:jc w:val="both"/>
        <w:rPr>
          <w:rStyle w:val="Ninguno"/>
          <w:rFonts w:ascii="Tahoma" w:eastAsia="Times" w:hAnsi="Tahoma" w:cs="Tahoma"/>
        </w:rPr>
      </w:pPr>
    </w:p>
    <w:p w14:paraId="113CD0F6"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7. ÁREAS DE REGATAS</w:t>
      </w:r>
    </w:p>
    <w:p w14:paraId="6529361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7.1</w:t>
      </w:r>
      <w:r w:rsidRPr="00B574A6">
        <w:rPr>
          <w:rStyle w:val="Ninguno"/>
          <w:rFonts w:ascii="Tahoma" w:eastAsia="Times" w:hAnsi="Tahoma" w:cs="Tahoma"/>
        </w:rPr>
        <w:t xml:space="preserve"> El área de regatas seleccionada, está ubicada aproximadamente </w:t>
      </w:r>
      <w:r>
        <w:rPr>
          <w:rStyle w:val="Ninguno"/>
          <w:rFonts w:ascii="Tahoma" w:eastAsia="Times" w:hAnsi="Tahoma" w:cs="Tahoma"/>
        </w:rPr>
        <w:t>en el punto medio de la distancia</w:t>
      </w:r>
      <w:r w:rsidRPr="00B574A6">
        <w:rPr>
          <w:rStyle w:val="Ninguno"/>
          <w:rFonts w:ascii="Tahoma" w:eastAsia="Times" w:hAnsi="Tahoma" w:cs="Tahoma"/>
        </w:rPr>
        <w:t xml:space="preserve"> entre el</w:t>
      </w:r>
      <w:r>
        <w:rPr>
          <w:rStyle w:val="Ninguno"/>
          <w:rFonts w:ascii="Tahoma" w:eastAsia="Times" w:hAnsi="Tahoma" w:cs="Tahoma"/>
        </w:rPr>
        <w:t xml:space="preserve"> muelle de la playa 1</w:t>
      </w:r>
      <w:r w:rsidRPr="00B574A6">
        <w:rPr>
          <w:rStyle w:val="Ninguno"/>
          <w:rFonts w:ascii="Tahoma" w:eastAsia="Times" w:hAnsi="Tahoma" w:cs="Tahoma"/>
        </w:rPr>
        <w:t xml:space="preserve"> y </w:t>
      </w:r>
      <w:r>
        <w:rPr>
          <w:rStyle w:val="Ninguno"/>
          <w:rFonts w:ascii="Tahoma" w:eastAsia="Times" w:hAnsi="Tahoma" w:cs="Tahoma"/>
        </w:rPr>
        <w:t>la playa la herradura ,</w:t>
      </w:r>
      <w:r w:rsidRPr="00B574A6">
        <w:rPr>
          <w:rStyle w:val="Ninguno"/>
          <w:rFonts w:ascii="Tahoma" w:eastAsia="Times" w:hAnsi="Tahoma" w:cs="Tahoma"/>
        </w:rPr>
        <w:t xml:space="preserve"> en caso el viento lo permita y será opción del juez de regata realizar la regata</w:t>
      </w:r>
      <w:r>
        <w:rPr>
          <w:rStyle w:val="Ninguno"/>
          <w:rFonts w:ascii="Tahoma" w:eastAsia="Times" w:hAnsi="Tahoma" w:cs="Tahoma"/>
        </w:rPr>
        <w:t xml:space="preserve"> </w:t>
      </w:r>
      <w:r w:rsidRPr="00B574A6">
        <w:rPr>
          <w:rStyle w:val="Ninguno"/>
          <w:rFonts w:ascii="Tahoma" w:eastAsia="Times" w:hAnsi="Tahoma" w:cs="Tahoma"/>
        </w:rPr>
        <w:t>donde lo permita el viento</w:t>
      </w:r>
      <w:r>
        <w:rPr>
          <w:rStyle w:val="Ninguno"/>
          <w:rFonts w:ascii="Tahoma" w:eastAsia="Times" w:hAnsi="Tahoma" w:cs="Tahoma"/>
        </w:rPr>
        <w:t>.</w:t>
      </w:r>
    </w:p>
    <w:p w14:paraId="790E2B69" w14:textId="77777777" w:rsidR="003344DF" w:rsidRPr="00B574A6" w:rsidRDefault="003344DF" w:rsidP="003344DF">
      <w:pPr>
        <w:pStyle w:val="Sinespaciado"/>
        <w:jc w:val="both"/>
        <w:rPr>
          <w:rStyle w:val="Ninguno"/>
          <w:rFonts w:ascii="Tahoma" w:eastAsia="Times" w:hAnsi="Tahoma" w:cs="Tahoma"/>
        </w:rPr>
      </w:pPr>
    </w:p>
    <w:p w14:paraId="2FA4476B"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8. LOS RECORRIDOS</w:t>
      </w:r>
    </w:p>
    <w:p w14:paraId="4C54997B"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8.1</w:t>
      </w:r>
      <w:r w:rsidRPr="00B574A6">
        <w:rPr>
          <w:rStyle w:val="Ninguno"/>
          <w:rFonts w:ascii="Tahoma" w:eastAsia="Times" w:hAnsi="Tahoma" w:cs="Tahoma"/>
        </w:rPr>
        <w:t xml:space="preserve"> Recorrido Winward – Leeward. Todas las regatas del campeonato serán de </w:t>
      </w:r>
      <w:r>
        <w:rPr>
          <w:rStyle w:val="Ninguno"/>
          <w:rFonts w:ascii="Tahoma" w:eastAsia="Times" w:hAnsi="Tahoma" w:cs="Tahoma"/>
        </w:rPr>
        <w:t>4</w:t>
      </w:r>
      <w:r w:rsidRPr="00B574A6">
        <w:rPr>
          <w:rStyle w:val="Ninguno"/>
          <w:rFonts w:ascii="Tahoma" w:eastAsia="Times" w:hAnsi="Tahoma" w:cs="Tahoma"/>
        </w:rPr>
        <w:t xml:space="preserve"> piernas, salvo</w:t>
      </w:r>
    </w:p>
    <w:p w14:paraId="6490D3B5"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que el juez levante señales para recortar recorrido.</w:t>
      </w:r>
    </w:p>
    <w:p w14:paraId="2316A04C" w14:textId="77777777" w:rsidR="003344DF" w:rsidRDefault="003344DF" w:rsidP="003344DF">
      <w:pPr>
        <w:pStyle w:val="Sinespaciado"/>
        <w:jc w:val="both"/>
        <w:rPr>
          <w:rStyle w:val="Ninguno"/>
          <w:rFonts w:ascii="Tahoma" w:eastAsia="Times" w:hAnsi="Tahoma" w:cs="Tahoma"/>
        </w:rPr>
      </w:pPr>
    </w:p>
    <w:p w14:paraId="36103969"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8.2</w:t>
      </w:r>
      <w:r w:rsidRPr="00B574A6">
        <w:rPr>
          <w:rStyle w:val="Ninguno"/>
          <w:rFonts w:ascii="Tahoma" w:eastAsia="Times" w:hAnsi="Tahoma" w:cs="Tahoma"/>
        </w:rPr>
        <w:t xml:space="preserve"> Las boyas serán dejadas por babor. </w:t>
      </w:r>
      <w:r>
        <w:rPr>
          <w:rStyle w:val="Ninguno"/>
          <w:rFonts w:ascii="Tahoma" w:eastAsia="Times" w:hAnsi="Tahoma" w:cs="Tahoma"/>
        </w:rPr>
        <w:t>A criterio del juez s</w:t>
      </w:r>
      <w:r w:rsidRPr="00B574A6">
        <w:rPr>
          <w:rStyle w:val="Ninguno"/>
          <w:rFonts w:ascii="Tahoma" w:eastAsia="Times" w:hAnsi="Tahoma" w:cs="Tahoma"/>
        </w:rPr>
        <w:t>e</w:t>
      </w:r>
      <w:r>
        <w:rPr>
          <w:rStyle w:val="Ninguno"/>
          <w:rFonts w:ascii="Tahoma" w:eastAsia="Times" w:hAnsi="Tahoma" w:cs="Tahoma"/>
        </w:rPr>
        <w:t xml:space="preserve"> podrá </w:t>
      </w:r>
      <w:r w:rsidRPr="00B574A6">
        <w:rPr>
          <w:rStyle w:val="Ninguno"/>
          <w:rFonts w:ascii="Tahoma" w:eastAsia="Times" w:hAnsi="Tahoma" w:cs="Tahoma"/>
        </w:rPr>
        <w:t xml:space="preserve"> incluir como parte del recorrido una boya separador</w:t>
      </w:r>
    </w:p>
    <w:p w14:paraId="277734A8"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en Barlovento y un “gate” o puerta en Sotavento. </w:t>
      </w:r>
      <w:r>
        <w:rPr>
          <w:rStyle w:val="Ninguno"/>
          <w:rFonts w:ascii="Tahoma" w:eastAsia="Times" w:hAnsi="Tahoma" w:cs="Tahoma"/>
        </w:rPr>
        <w:t>En este caso l</w:t>
      </w:r>
      <w:r w:rsidRPr="00B574A6">
        <w:rPr>
          <w:rStyle w:val="Ninguno"/>
          <w:rFonts w:ascii="Tahoma" w:eastAsia="Times" w:hAnsi="Tahoma" w:cs="Tahoma"/>
        </w:rPr>
        <w:t>os botes pasarán entre las boyas que</w:t>
      </w:r>
    </w:p>
    <w:p w14:paraId="232BDDC3"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conforman el “gate”.</w:t>
      </w:r>
    </w:p>
    <w:p w14:paraId="64E73550" w14:textId="77777777" w:rsidR="003344DF" w:rsidRPr="00B574A6" w:rsidRDefault="003344DF" w:rsidP="003344DF">
      <w:pPr>
        <w:pStyle w:val="Sinespaciado"/>
        <w:jc w:val="both"/>
        <w:rPr>
          <w:rStyle w:val="Ninguno"/>
          <w:rFonts w:ascii="Tahoma" w:eastAsia="Times" w:hAnsi="Tahoma" w:cs="Tahoma"/>
        </w:rPr>
      </w:pPr>
    </w:p>
    <w:p w14:paraId="14F5361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8.3</w:t>
      </w:r>
      <w:r w:rsidRPr="00B574A6">
        <w:rPr>
          <w:rStyle w:val="Ninguno"/>
          <w:rFonts w:ascii="Tahoma" w:eastAsia="Times" w:hAnsi="Tahoma" w:cs="Tahoma"/>
        </w:rPr>
        <w:t xml:space="preserve"> El esquema del anexo 1 muestra el recorrido, el orden y la banda en que deben pasarse las</w:t>
      </w:r>
    </w:p>
    <w:p w14:paraId="1E293679"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Marcas</w:t>
      </w:r>
    </w:p>
    <w:p w14:paraId="2E1B8E2F" w14:textId="77777777" w:rsidR="003344DF" w:rsidRDefault="003344DF" w:rsidP="003344DF">
      <w:pPr>
        <w:pStyle w:val="Sinespaciado"/>
        <w:jc w:val="both"/>
        <w:rPr>
          <w:rStyle w:val="Ninguno"/>
          <w:rFonts w:ascii="Tahoma" w:eastAsia="Times" w:hAnsi="Tahoma" w:cs="Tahoma"/>
        </w:rPr>
      </w:pPr>
    </w:p>
    <w:p w14:paraId="722A6CD3" w14:textId="77777777" w:rsidR="003344DF" w:rsidRDefault="003344DF" w:rsidP="003344DF">
      <w:pPr>
        <w:pStyle w:val="Sinespaciado"/>
        <w:jc w:val="both"/>
        <w:rPr>
          <w:rStyle w:val="Ninguno"/>
          <w:rFonts w:ascii="Tahoma" w:eastAsia="Times" w:hAnsi="Tahoma" w:cs="Tahoma"/>
        </w:rPr>
      </w:pPr>
    </w:p>
    <w:p w14:paraId="609DCCFE" w14:textId="77777777" w:rsidR="003344DF" w:rsidRDefault="003344DF" w:rsidP="003344DF">
      <w:pPr>
        <w:pStyle w:val="Sinespaciado"/>
        <w:jc w:val="both"/>
        <w:rPr>
          <w:rStyle w:val="Ninguno"/>
          <w:rFonts w:ascii="Tahoma" w:eastAsia="Times" w:hAnsi="Tahoma" w:cs="Tahoma"/>
        </w:rPr>
      </w:pPr>
    </w:p>
    <w:p w14:paraId="20CE0D4F" w14:textId="77777777" w:rsidR="003344DF" w:rsidRPr="00B574A6" w:rsidRDefault="003344DF" w:rsidP="003344DF">
      <w:pPr>
        <w:pStyle w:val="Sinespaciado"/>
        <w:jc w:val="both"/>
        <w:rPr>
          <w:rStyle w:val="Ninguno"/>
          <w:rFonts w:ascii="Tahoma" w:eastAsia="Times" w:hAnsi="Tahoma" w:cs="Tahoma"/>
        </w:rPr>
      </w:pPr>
    </w:p>
    <w:p w14:paraId="1BE14BCB"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9. MARCAS</w:t>
      </w:r>
    </w:p>
    <w:p w14:paraId="2D257826"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9.1</w:t>
      </w:r>
      <w:r w:rsidRPr="00B574A6">
        <w:rPr>
          <w:rStyle w:val="Ninguno"/>
          <w:rFonts w:ascii="Tahoma" w:eastAsia="Times" w:hAnsi="Tahoma" w:cs="Tahoma"/>
        </w:rPr>
        <w:t xml:space="preserve"> </w:t>
      </w:r>
      <w:r>
        <w:rPr>
          <w:rStyle w:val="Ninguno"/>
          <w:rFonts w:ascii="Tahoma" w:eastAsia="Times" w:hAnsi="Tahoma" w:cs="Tahoma"/>
        </w:rPr>
        <w:t>Los colores de las marcas de barlovento y sotavento serán indicados por el juez el mismo dia.</w:t>
      </w:r>
    </w:p>
    <w:p w14:paraId="117F15A3" w14:textId="77777777" w:rsidR="003344DF" w:rsidRPr="00B574A6" w:rsidRDefault="003344DF" w:rsidP="003344DF">
      <w:pPr>
        <w:pStyle w:val="Sinespaciado"/>
        <w:jc w:val="both"/>
        <w:rPr>
          <w:rStyle w:val="Ninguno"/>
          <w:rFonts w:ascii="Tahoma" w:eastAsia="Times" w:hAnsi="Tahoma" w:cs="Tahoma"/>
        </w:rPr>
      </w:pPr>
    </w:p>
    <w:p w14:paraId="536DBACC"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9.2</w:t>
      </w:r>
      <w:r w:rsidRPr="00B574A6">
        <w:rPr>
          <w:rStyle w:val="Ninguno"/>
          <w:rFonts w:ascii="Tahoma" w:eastAsia="Times" w:hAnsi="Tahoma" w:cs="Tahoma"/>
        </w:rPr>
        <w:t xml:space="preserve"> Nuevas marcas por cambio de recorrido, de acuerdo con lo estipulado en la instrucción 12.1</w:t>
      </w:r>
    </w:p>
    <w:p w14:paraId="33A400D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lastRenderedPageBreak/>
        <w:t>serán BOYAS INFLABLES color AMARILLO.</w:t>
      </w:r>
    </w:p>
    <w:p w14:paraId="35C23FE8" w14:textId="77777777" w:rsidR="003344DF" w:rsidRDefault="003344DF" w:rsidP="003344DF">
      <w:pPr>
        <w:pStyle w:val="Sinespaciado"/>
        <w:jc w:val="both"/>
        <w:rPr>
          <w:rStyle w:val="Ninguno"/>
          <w:rFonts w:ascii="Tahoma" w:eastAsia="Times" w:hAnsi="Tahoma" w:cs="Tahoma"/>
        </w:rPr>
      </w:pPr>
    </w:p>
    <w:p w14:paraId="781A7966" w14:textId="77777777" w:rsidR="003344DF" w:rsidRPr="00B574A6" w:rsidRDefault="003344DF" w:rsidP="003344DF">
      <w:pPr>
        <w:pStyle w:val="Sinespaciado"/>
        <w:jc w:val="both"/>
        <w:rPr>
          <w:rStyle w:val="Ninguno"/>
          <w:rFonts w:ascii="Tahoma" w:eastAsia="Times" w:hAnsi="Tahoma" w:cs="Tahoma"/>
        </w:rPr>
      </w:pPr>
    </w:p>
    <w:p w14:paraId="2AB04141"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9.3</w:t>
      </w:r>
      <w:r w:rsidRPr="00B574A6">
        <w:rPr>
          <w:rStyle w:val="Ninguno"/>
          <w:rFonts w:ascii="Tahoma" w:eastAsia="Times" w:hAnsi="Tahoma" w:cs="Tahoma"/>
        </w:rPr>
        <w:t xml:space="preserve"> las marcas de partida y llegada serán</w:t>
      </w:r>
      <w:r>
        <w:rPr>
          <w:rStyle w:val="Ninguno"/>
          <w:rFonts w:ascii="Tahoma" w:eastAsia="Times" w:hAnsi="Tahoma" w:cs="Tahoma"/>
        </w:rPr>
        <w:t xml:space="preserve"> la boya de sotavento. </w:t>
      </w:r>
    </w:p>
    <w:p w14:paraId="46C4368D" w14:textId="77777777" w:rsidR="003344DF" w:rsidRDefault="003344DF" w:rsidP="003344DF">
      <w:pPr>
        <w:pStyle w:val="Sinespaciado"/>
        <w:jc w:val="both"/>
        <w:rPr>
          <w:rStyle w:val="Ninguno"/>
          <w:rFonts w:ascii="Tahoma" w:eastAsia="Times" w:hAnsi="Tahoma" w:cs="Tahoma"/>
        </w:rPr>
      </w:pPr>
    </w:p>
    <w:p w14:paraId="706D9430" w14:textId="77777777" w:rsidR="003344DF"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10. RESERVADO</w:t>
      </w:r>
    </w:p>
    <w:p w14:paraId="36DAF4E4" w14:textId="77777777" w:rsidR="003344DF" w:rsidRDefault="003344DF" w:rsidP="003344DF">
      <w:pPr>
        <w:pStyle w:val="Sinespaciado"/>
        <w:jc w:val="both"/>
        <w:rPr>
          <w:rStyle w:val="Ninguno"/>
          <w:rFonts w:ascii="Tahoma" w:eastAsia="Times" w:hAnsi="Tahoma" w:cs="Tahoma"/>
          <w:b/>
          <w:bCs/>
        </w:rPr>
      </w:pPr>
    </w:p>
    <w:p w14:paraId="08F1A79F"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11. LA PARTIDA</w:t>
      </w:r>
    </w:p>
    <w:p w14:paraId="39B83B9B"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 xml:space="preserve">11.1 </w:t>
      </w:r>
      <w:r w:rsidRPr="00B574A6">
        <w:rPr>
          <w:rStyle w:val="Ninguno"/>
          <w:rFonts w:ascii="Tahoma" w:eastAsia="Times" w:hAnsi="Tahoma" w:cs="Tahoma"/>
        </w:rPr>
        <w:t>La línea de partida será entre el mástil enarbolando una bandera de color naranja en la</w:t>
      </w:r>
    </w:p>
    <w:p w14:paraId="6BD36FAA"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lancha de la comisión de regatas y </w:t>
      </w:r>
      <w:r>
        <w:rPr>
          <w:rStyle w:val="Ninguno"/>
          <w:rFonts w:ascii="Tahoma" w:eastAsia="Times" w:hAnsi="Tahoma" w:cs="Tahoma"/>
        </w:rPr>
        <w:t>la boya de sotavento</w:t>
      </w:r>
      <w:r w:rsidRPr="00B574A6">
        <w:rPr>
          <w:rStyle w:val="Ninguno"/>
          <w:rFonts w:ascii="Tahoma" w:eastAsia="Times" w:hAnsi="Tahoma" w:cs="Tahoma"/>
        </w:rPr>
        <w:t xml:space="preserve"> EN EL EXTREMO OPUESTO.</w:t>
      </w:r>
    </w:p>
    <w:p w14:paraId="296FBC1A" w14:textId="77777777" w:rsidR="003344DF" w:rsidRPr="00B574A6" w:rsidRDefault="003344DF" w:rsidP="003344DF">
      <w:pPr>
        <w:pStyle w:val="Sinespaciado"/>
        <w:jc w:val="both"/>
        <w:rPr>
          <w:rStyle w:val="Ninguno"/>
          <w:rFonts w:ascii="Tahoma" w:eastAsia="Times" w:hAnsi="Tahoma" w:cs="Tahoma"/>
        </w:rPr>
      </w:pPr>
    </w:p>
    <w:p w14:paraId="3E90084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 xml:space="preserve">11.2 </w:t>
      </w:r>
      <w:r w:rsidRPr="00B574A6">
        <w:rPr>
          <w:rStyle w:val="Ninguno"/>
          <w:rFonts w:ascii="Tahoma" w:eastAsia="Times" w:hAnsi="Tahoma" w:cs="Tahoma"/>
        </w:rPr>
        <w:t>Un bote que se presente en el área de regatas y manifieste su intención de participar y no</w:t>
      </w:r>
    </w:p>
    <w:p w14:paraId="369AC65E"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partiere dentro de los CUATRO (04) minutos posteriores a la señal de partida, será considerado</w:t>
      </w:r>
    </w:p>
    <w:p w14:paraId="6AB8C290"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(DNS), SIN AUDIENCIA. Esta instrucción modifica la regla A4</w:t>
      </w:r>
    </w:p>
    <w:p w14:paraId="4D0CF3EA" w14:textId="77777777" w:rsidR="003344DF" w:rsidRPr="00B574A6" w:rsidRDefault="003344DF" w:rsidP="003344DF">
      <w:pPr>
        <w:pStyle w:val="Sinespaciado"/>
        <w:jc w:val="both"/>
        <w:rPr>
          <w:rStyle w:val="Ninguno"/>
          <w:rFonts w:ascii="Tahoma" w:eastAsia="Times" w:hAnsi="Tahoma" w:cs="Tahoma"/>
        </w:rPr>
      </w:pPr>
    </w:p>
    <w:p w14:paraId="04F63D8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 xml:space="preserve">11.3 </w:t>
      </w:r>
      <w:r w:rsidRPr="00B574A6">
        <w:rPr>
          <w:rStyle w:val="Ninguno"/>
          <w:rFonts w:ascii="Tahoma" w:eastAsia="Times" w:hAnsi="Tahoma" w:cs="Tahoma"/>
        </w:rPr>
        <w:t>Si se ha desplegado la bandera “U” como señal preparatoria, ninguna parte del casco,</w:t>
      </w:r>
    </w:p>
    <w:p w14:paraId="75A38F53"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tripulación o equipamiento de un velero estará dentro del triángulo formado por los extremos de la</w:t>
      </w:r>
    </w:p>
    <w:p w14:paraId="1EBE6C33"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línea de partida y la primera marca durante el último minuto previo a su señal de partida. Si un</w:t>
      </w:r>
    </w:p>
    <w:p w14:paraId="0A499C8C"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velero infringe esta regla y es identificado, será descalificado sin audiencia, pero no si la regata es largada nuevamente o si es postergada o anulada antes de la señal de partida. Esto modifica la</w:t>
      </w:r>
    </w:p>
    <w:p w14:paraId="45076D4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regla 26 y A5 RRV. Si se utiliza la bandera “U”, no aplica la regla 29.1 RRV. La abreviatura del</w:t>
      </w:r>
    </w:p>
    <w:p w14:paraId="48F8A632"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resultado para la bandera “U” es “UFD”. Esto cambia la regla A11 RRV.</w:t>
      </w:r>
    </w:p>
    <w:p w14:paraId="060C9EBD" w14:textId="77777777" w:rsidR="003344DF" w:rsidRDefault="003344DF" w:rsidP="003344DF">
      <w:pPr>
        <w:pStyle w:val="Sinespaciado"/>
        <w:jc w:val="both"/>
        <w:rPr>
          <w:rStyle w:val="Ninguno"/>
          <w:rFonts w:ascii="Tahoma" w:eastAsia="Times" w:hAnsi="Tahoma" w:cs="Tahoma"/>
        </w:rPr>
      </w:pPr>
    </w:p>
    <w:p w14:paraId="2D327295"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11.4</w:t>
      </w:r>
      <w:r w:rsidRPr="00FE635B">
        <w:rPr>
          <w:rStyle w:val="Ninguno"/>
          <w:rFonts w:ascii="Tahoma" w:eastAsia="Times" w:hAnsi="Tahoma" w:cs="Tahoma"/>
        </w:rPr>
        <w:t xml:space="preserve"> Si cualquier parte del casco, tripulación o equipamiento de un velero está del lado del</w:t>
      </w:r>
    </w:p>
    <w:p w14:paraId="03628145"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recorrido al momento de la partida, la Comisión de Regatas, como cortesía, podrá indicar los</w:t>
      </w:r>
    </w:p>
    <w:p w14:paraId="7505DDF3"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números de casco o vela de los veleros a viva voz o por radio a través del canal 68 VHF. Una falla</w:t>
      </w:r>
    </w:p>
    <w:p w14:paraId="7D20A1B8"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en hacer esta comunicación o en la precisión de tiempo no será motivo para pedido de reparación.</w:t>
      </w:r>
    </w:p>
    <w:p w14:paraId="67E90627"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Esto modifica la regla 62.1(a) RRV.</w:t>
      </w:r>
    </w:p>
    <w:p w14:paraId="719DFF2D" w14:textId="77777777" w:rsidR="003344DF" w:rsidRPr="00FE635B" w:rsidRDefault="003344DF" w:rsidP="003344DF">
      <w:pPr>
        <w:pStyle w:val="Sinespaciado"/>
        <w:jc w:val="both"/>
        <w:rPr>
          <w:rStyle w:val="Ninguno"/>
          <w:rFonts w:ascii="Tahoma" w:eastAsia="Times" w:hAnsi="Tahoma" w:cs="Tahoma"/>
        </w:rPr>
      </w:pPr>
    </w:p>
    <w:p w14:paraId="55534899"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12. CAMBIO DE LA PRÓXIMA PIERNA DEL RECORRIDO.</w:t>
      </w:r>
    </w:p>
    <w:p w14:paraId="7714FB1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12.1 </w:t>
      </w:r>
      <w:r w:rsidRPr="00FE635B">
        <w:rPr>
          <w:rStyle w:val="Ninguno"/>
          <w:rFonts w:ascii="Tahoma" w:eastAsia="Times" w:hAnsi="Tahoma" w:cs="Tahoma"/>
        </w:rPr>
        <w:t>Para cambiar la posición de la siguiente marca, la C.R. fondeará la nueva marca de color</w:t>
      </w:r>
    </w:p>
    <w:p w14:paraId="7AF23FB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amarillo (o moverá la línea de llegada) y removerá la marca original tan rápido como sea posible.</w:t>
      </w:r>
    </w:p>
    <w:p w14:paraId="3A83CBC4"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Cuando se deba cambiar otra marca nuevamente, esta será reemplazada por una marca original.</w:t>
      </w:r>
    </w:p>
    <w:p w14:paraId="6D2CE828" w14:textId="77777777" w:rsidR="003344DF" w:rsidRPr="00FE635B" w:rsidRDefault="003344DF" w:rsidP="003344DF">
      <w:pPr>
        <w:pStyle w:val="Sinespaciado"/>
        <w:jc w:val="both"/>
        <w:rPr>
          <w:rStyle w:val="Ninguno"/>
          <w:rFonts w:ascii="Tahoma" w:eastAsia="Times" w:hAnsi="Tahoma" w:cs="Tahoma"/>
        </w:rPr>
      </w:pPr>
    </w:p>
    <w:p w14:paraId="6ED32B15"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13. LA LLEGADA</w:t>
      </w:r>
    </w:p>
    <w:p w14:paraId="3628BBD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 13.1</w:t>
      </w:r>
      <w:r w:rsidRPr="00FE635B">
        <w:rPr>
          <w:rStyle w:val="Ninguno"/>
          <w:rFonts w:ascii="Tahoma" w:eastAsia="Times" w:hAnsi="Tahoma" w:cs="Tahoma"/>
        </w:rPr>
        <w:t xml:space="preserve"> La llegada estará limitada por la línea formada por un mástil enarbolando una bandera DE</w:t>
      </w:r>
    </w:p>
    <w:p w14:paraId="53BB00A5"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COLOR AZUL</w:t>
      </w:r>
      <w:r>
        <w:rPr>
          <w:rStyle w:val="Ninguno"/>
          <w:rFonts w:ascii="Tahoma" w:eastAsia="Times" w:hAnsi="Tahoma" w:cs="Tahoma"/>
        </w:rPr>
        <w:t xml:space="preserve"> en la embarcación del CR </w:t>
      </w:r>
      <w:r w:rsidRPr="00FE635B">
        <w:rPr>
          <w:rStyle w:val="Ninguno"/>
          <w:rFonts w:ascii="Tahoma" w:eastAsia="Times" w:hAnsi="Tahoma" w:cs="Tahoma"/>
        </w:rPr>
        <w:t xml:space="preserve">y una boya de llegada color </w:t>
      </w:r>
      <w:r>
        <w:rPr>
          <w:rStyle w:val="Ninguno"/>
          <w:rFonts w:ascii="Tahoma" w:eastAsia="Times" w:hAnsi="Tahoma" w:cs="Tahoma"/>
        </w:rPr>
        <w:t>verde</w:t>
      </w:r>
      <w:r w:rsidRPr="00FE635B">
        <w:rPr>
          <w:rStyle w:val="Ninguno"/>
          <w:rFonts w:ascii="Tahoma" w:eastAsia="Times" w:hAnsi="Tahoma" w:cs="Tahoma"/>
        </w:rPr>
        <w:t xml:space="preserve"> EN EL EXTREMO OPUESTO</w:t>
      </w:r>
      <w:r>
        <w:rPr>
          <w:rStyle w:val="Ninguno"/>
          <w:rFonts w:ascii="Tahoma" w:eastAsia="Times" w:hAnsi="Tahoma" w:cs="Tahoma"/>
        </w:rPr>
        <w:t>.</w:t>
      </w:r>
    </w:p>
    <w:p w14:paraId="4814961A" w14:textId="77777777" w:rsidR="003344DF" w:rsidRDefault="003344DF" w:rsidP="003344DF">
      <w:pPr>
        <w:pStyle w:val="Sinespaciado"/>
        <w:jc w:val="both"/>
        <w:rPr>
          <w:rStyle w:val="Ninguno"/>
          <w:rFonts w:ascii="Tahoma" w:eastAsia="Times" w:hAnsi="Tahoma" w:cs="Tahoma"/>
        </w:rPr>
      </w:pPr>
    </w:p>
    <w:p w14:paraId="58CF4D51" w14:textId="77777777" w:rsidR="003344DF" w:rsidRPr="00FE635B" w:rsidRDefault="003344DF" w:rsidP="003344DF">
      <w:pPr>
        <w:pStyle w:val="Sinespaciado"/>
        <w:jc w:val="both"/>
        <w:rPr>
          <w:rStyle w:val="Ninguno"/>
          <w:rFonts w:ascii="Tahoma" w:eastAsia="Times" w:hAnsi="Tahoma" w:cs="Tahoma"/>
        </w:rPr>
      </w:pPr>
    </w:p>
    <w:p w14:paraId="23D60F85"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14. SISTEMA DE PENALIZACIÓN</w:t>
      </w:r>
    </w:p>
    <w:p w14:paraId="661E14CA"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14.</w:t>
      </w:r>
      <w:r>
        <w:rPr>
          <w:rStyle w:val="Ninguno"/>
          <w:rFonts w:ascii="Tahoma" w:eastAsia="Times" w:hAnsi="Tahoma" w:cs="Tahoma"/>
          <w:b/>
          <w:bCs/>
        </w:rPr>
        <w:t xml:space="preserve">1 </w:t>
      </w:r>
      <w:r w:rsidRPr="00577AEF">
        <w:rPr>
          <w:rStyle w:val="Ninguno"/>
          <w:rFonts w:ascii="Tahoma" w:eastAsia="Times" w:hAnsi="Tahoma" w:cs="Tahoma"/>
        </w:rPr>
        <w:t>Se reemplaza la penalización de dos (02) giros por la penalización de un (01) giro. Esto modifica la regla 44.1 RRV.</w:t>
      </w:r>
    </w:p>
    <w:p w14:paraId="2B10816B" w14:textId="77777777" w:rsidR="003344DF" w:rsidRDefault="003344DF" w:rsidP="003344DF">
      <w:pPr>
        <w:pStyle w:val="Sinespaciado"/>
        <w:jc w:val="both"/>
        <w:rPr>
          <w:rStyle w:val="Ninguno"/>
          <w:rFonts w:ascii="Tahoma" w:eastAsia="Times" w:hAnsi="Tahoma" w:cs="Tahoma"/>
        </w:rPr>
      </w:pPr>
    </w:p>
    <w:p w14:paraId="3341BF43" w14:textId="77777777" w:rsidR="003344DF" w:rsidRDefault="003344DF" w:rsidP="003344DF">
      <w:pPr>
        <w:pStyle w:val="Sinespaciado"/>
        <w:jc w:val="both"/>
        <w:rPr>
          <w:rStyle w:val="Ninguno"/>
          <w:rFonts w:ascii="Tahoma" w:eastAsia="Times" w:hAnsi="Tahoma" w:cs="Tahoma"/>
        </w:rPr>
      </w:pPr>
    </w:p>
    <w:p w14:paraId="7C533B90" w14:textId="77777777" w:rsidR="003344DF" w:rsidRDefault="003344DF" w:rsidP="003344DF">
      <w:pPr>
        <w:pStyle w:val="Sinespaciado"/>
        <w:jc w:val="both"/>
        <w:rPr>
          <w:rStyle w:val="Ninguno"/>
          <w:rFonts w:ascii="Tahoma" w:eastAsia="Times" w:hAnsi="Tahoma" w:cs="Tahoma"/>
        </w:rPr>
      </w:pPr>
    </w:p>
    <w:p w14:paraId="2020F56E" w14:textId="77777777" w:rsidR="003344DF" w:rsidRDefault="003344DF" w:rsidP="003344DF">
      <w:pPr>
        <w:pStyle w:val="Sinespaciado"/>
        <w:jc w:val="both"/>
        <w:rPr>
          <w:rStyle w:val="Ninguno"/>
          <w:rFonts w:ascii="Tahoma" w:eastAsia="Times" w:hAnsi="Tahoma" w:cs="Tahoma"/>
        </w:rPr>
      </w:pPr>
    </w:p>
    <w:p w14:paraId="2B744904" w14:textId="77777777" w:rsidR="003344DF" w:rsidRDefault="003344DF" w:rsidP="003344DF">
      <w:pPr>
        <w:pStyle w:val="Sinespaciado"/>
        <w:jc w:val="both"/>
        <w:rPr>
          <w:rStyle w:val="Ninguno"/>
          <w:rFonts w:ascii="Tahoma" w:eastAsia="Times" w:hAnsi="Tahoma" w:cs="Tahoma"/>
        </w:rPr>
      </w:pPr>
    </w:p>
    <w:p w14:paraId="2721DFF1" w14:textId="77777777" w:rsidR="003344DF" w:rsidRDefault="003344DF" w:rsidP="003344DF">
      <w:pPr>
        <w:pStyle w:val="Sinespaciado"/>
        <w:jc w:val="both"/>
        <w:rPr>
          <w:rStyle w:val="Ninguno"/>
          <w:rFonts w:ascii="Tahoma" w:eastAsia="Times" w:hAnsi="Tahoma" w:cs="Tahoma"/>
        </w:rPr>
      </w:pPr>
    </w:p>
    <w:p w14:paraId="5998F0F3" w14:textId="77777777" w:rsidR="003344DF" w:rsidRPr="00FE635B" w:rsidRDefault="003344DF" w:rsidP="003344DF">
      <w:pPr>
        <w:pStyle w:val="Sinespaciado"/>
        <w:jc w:val="both"/>
        <w:rPr>
          <w:rStyle w:val="Ninguno"/>
          <w:rFonts w:ascii="Tahoma" w:eastAsia="Times" w:hAnsi="Tahoma" w:cs="Tahoma"/>
        </w:rPr>
      </w:pPr>
    </w:p>
    <w:p w14:paraId="5B60704B" w14:textId="77777777" w:rsidR="003344DF"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15. LÍMITES DE TIEMPO Y DURACIONES PREVISTAS</w:t>
      </w:r>
    </w:p>
    <w:p w14:paraId="1DC0DB2B" w14:textId="77777777" w:rsidR="003344DF" w:rsidRDefault="003344DF" w:rsidP="003344DF">
      <w:pPr>
        <w:pStyle w:val="Sinespaciado"/>
        <w:jc w:val="both"/>
        <w:rPr>
          <w:rStyle w:val="Ninguno"/>
          <w:rFonts w:ascii="Tahoma" w:eastAsia="Times" w:hAnsi="Tahoma" w:cs="Tahoma"/>
          <w:b/>
          <w:bCs/>
        </w:rPr>
      </w:pPr>
    </w:p>
    <w:p w14:paraId="0AA4C602" w14:textId="77777777" w:rsidR="003344DF" w:rsidRDefault="003344DF" w:rsidP="003344DF">
      <w:pPr>
        <w:pStyle w:val="Sinespaciado"/>
        <w:jc w:val="both"/>
        <w:rPr>
          <w:rStyle w:val="Ninguno"/>
          <w:rFonts w:ascii="Tahoma" w:eastAsia="Times" w:hAnsi="Tahoma" w:cs="Tahoma"/>
          <w:b/>
          <w:bCs/>
        </w:rPr>
      </w:pPr>
      <w:r w:rsidRPr="00DB3C7E">
        <w:rPr>
          <w:rStyle w:val="Ninguno"/>
          <w:noProof/>
        </w:rPr>
        <w:drawing>
          <wp:inline distT="0" distB="0" distL="0" distR="0" wp14:anchorId="609C0587" wp14:editId="5C8D0461">
            <wp:extent cx="5105400" cy="390525"/>
            <wp:effectExtent l="0" t="0" r="0" b="9525"/>
            <wp:docPr id="512993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390525"/>
                    </a:xfrm>
                    <a:prstGeom prst="rect">
                      <a:avLst/>
                    </a:prstGeom>
                    <a:noFill/>
                    <a:ln>
                      <a:noFill/>
                    </a:ln>
                  </pic:spPr>
                </pic:pic>
              </a:graphicData>
            </a:graphic>
          </wp:inline>
        </w:drawing>
      </w:r>
    </w:p>
    <w:p w14:paraId="6E4CF5D8" w14:textId="77777777" w:rsidR="003344DF" w:rsidRPr="00FE635B" w:rsidRDefault="003344DF" w:rsidP="003344DF">
      <w:pPr>
        <w:pStyle w:val="Sinespaciado"/>
        <w:jc w:val="both"/>
        <w:rPr>
          <w:rStyle w:val="Ninguno"/>
          <w:rFonts w:ascii="Tahoma" w:eastAsia="Times" w:hAnsi="Tahoma" w:cs="Tahoma"/>
          <w:b/>
          <w:bCs/>
        </w:rPr>
      </w:pPr>
    </w:p>
    <w:p w14:paraId="19804560"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15.1</w:t>
      </w:r>
      <w:r w:rsidRPr="00FE635B">
        <w:rPr>
          <w:rStyle w:val="Ninguno"/>
          <w:rFonts w:ascii="Tahoma" w:eastAsia="Times" w:hAnsi="Tahoma" w:cs="Tahoma"/>
        </w:rPr>
        <w:t xml:space="preserve"> El tiempo límite para que un barco pase la línea de llegada es de </w:t>
      </w:r>
      <w:r>
        <w:rPr>
          <w:rStyle w:val="Ninguno"/>
          <w:rFonts w:ascii="Tahoma" w:eastAsia="Times" w:hAnsi="Tahoma" w:cs="Tahoma"/>
        </w:rPr>
        <w:t>aproximadamente 5</w:t>
      </w:r>
      <w:r w:rsidRPr="00FE635B">
        <w:rPr>
          <w:rStyle w:val="Ninguno"/>
          <w:rFonts w:ascii="Tahoma" w:eastAsia="Times" w:hAnsi="Tahoma" w:cs="Tahoma"/>
        </w:rPr>
        <w:t>0 minutos.</w:t>
      </w:r>
      <w:r w:rsidRPr="00DB3C7E">
        <w:rPr>
          <w:rStyle w:val="Ninguno"/>
          <w:rFonts w:ascii="Tahoma" w:eastAsia="Times" w:hAnsi="Tahoma" w:cs="Tahoma"/>
        </w:rPr>
        <w:t xml:space="preserve"> </w:t>
      </w:r>
      <w:r w:rsidRPr="00FE635B">
        <w:rPr>
          <w:rStyle w:val="Ninguno"/>
          <w:rFonts w:ascii="Tahoma" w:eastAsia="Times" w:hAnsi="Tahoma" w:cs="Tahoma"/>
        </w:rPr>
        <w:t>Si ningún barc</w:t>
      </w:r>
      <w:r>
        <w:rPr>
          <w:rStyle w:val="Ninguno"/>
          <w:rFonts w:ascii="Tahoma" w:eastAsia="Times" w:hAnsi="Tahoma" w:cs="Tahoma"/>
        </w:rPr>
        <w:t xml:space="preserve">o cruza la línea de llegada </w:t>
      </w:r>
      <w:r w:rsidRPr="00FE635B">
        <w:rPr>
          <w:rStyle w:val="Ninguno"/>
          <w:rFonts w:ascii="Tahoma" w:eastAsia="Times" w:hAnsi="Tahoma" w:cs="Tahoma"/>
        </w:rPr>
        <w:t>del tiempo límite, la prueba será anulada</w:t>
      </w:r>
      <w:r>
        <w:rPr>
          <w:rStyle w:val="Ninguno"/>
          <w:rFonts w:ascii="Tahoma" w:eastAsia="Times" w:hAnsi="Tahoma" w:cs="Tahoma"/>
        </w:rPr>
        <w:t>,</w:t>
      </w:r>
      <w:r w:rsidRPr="00FE635B">
        <w:rPr>
          <w:rStyle w:val="Ninguno"/>
          <w:rFonts w:ascii="Tahoma" w:eastAsia="Times" w:hAnsi="Tahoma" w:cs="Tahoma"/>
        </w:rPr>
        <w:t xml:space="preserve"> y </w:t>
      </w:r>
      <w:r>
        <w:rPr>
          <w:rStyle w:val="Ninguno"/>
          <w:rFonts w:ascii="Tahoma" w:eastAsia="Times" w:hAnsi="Tahoma" w:cs="Tahoma"/>
        </w:rPr>
        <w:t xml:space="preserve">no </w:t>
      </w:r>
      <w:r w:rsidRPr="00FE635B">
        <w:rPr>
          <w:rStyle w:val="Ninguno"/>
          <w:rFonts w:ascii="Tahoma" w:eastAsia="Times" w:hAnsi="Tahoma" w:cs="Tahoma"/>
        </w:rPr>
        <w:t>será contabilizada dentro de las regatas programadas</w:t>
      </w:r>
      <w:r>
        <w:rPr>
          <w:rStyle w:val="Ninguno"/>
          <w:rFonts w:ascii="Tahoma" w:eastAsia="Times" w:hAnsi="Tahoma" w:cs="Tahoma"/>
        </w:rPr>
        <w:t xml:space="preserve"> </w:t>
      </w:r>
      <w:r w:rsidRPr="00FE635B">
        <w:rPr>
          <w:rStyle w:val="Ninguno"/>
          <w:rFonts w:ascii="Tahoma" w:eastAsia="Times" w:hAnsi="Tahoma" w:cs="Tahoma"/>
        </w:rPr>
        <w:t>como no válida. Esta regata podrá ser corrida a criterio de la CR.</w:t>
      </w:r>
    </w:p>
    <w:p w14:paraId="68F2288C" w14:textId="77777777" w:rsidR="003344DF" w:rsidRDefault="003344DF" w:rsidP="003344DF">
      <w:pPr>
        <w:pStyle w:val="Sinespaciado"/>
        <w:jc w:val="both"/>
        <w:rPr>
          <w:rStyle w:val="Ninguno"/>
          <w:rFonts w:ascii="Tahoma" w:eastAsia="Times" w:hAnsi="Tahoma" w:cs="Tahoma"/>
        </w:rPr>
      </w:pPr>
    </w:p>
    <w:p w14:paraId="2D0A774D"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No cumplir con el tiempo estimado de</w:t>
      </w:r>
      <w:r>
        <w:rPr>
          <w:rStyle w:val="Ninguno"/>
          <w:rFonts w:ascii="Tahoma" w:eastAsia="Times" w:hAnsi="Tahoma" w:cs="Tahoma"/>
        </w:rPr>
        <w:t xml:space="preserve"> </w:t>
      </w:r>
      <w:r w:rsidRPr="00FE635B">
        <w:rPr>
          <w:rStyle w:val="Ninguno"/>
          <w:rFonts w:ascii="Tahoma" w:eastAsia="Times" w:hAnsi="Tahoma" w:cs="Tahoma"/>
        </w:rPr>
        <w:t>cada prueba, no será motivo para pedidos de reparación. Esto modifica la regla RRV 62.1(a).</w:t>
      </w:r>
    </w:p>
    <w:p w14:paraId="058F82CB"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 xml:space="preserve"> </w:t>
      </w:r>
    </w:p>
    <w:p w14:paraId="6D99539A" w14:textId="77777777" w:rsidR="003344DF" w:rsidRDefault="003344DF" w:rsidP="003344DF">
      <w:pPr>
        <w:pStyle w:val="Sinespaciado"/>
        <w:jc w:val="both"/>
        <w:rPr>
          <w:rStyle w:val="Ninguno"/>
          <w:rFonts w:ascii="Tahoma" w:eastAsia="Times" w:hAnsi="Tahoma" w:cs="Tahoma"/>
        </w:rPr>
      </w:pPr>
    </w:p>
    <w:p w14:paraId="2E291B14" w14:textId="77777777" w:rsidR="003344DF" w:rsidRDefault="003344DF" w:rsidP="003344DF">
      <w:pPr>
        <w:pStyle w:val="Sinespaciado"/>
        <w:jc w:val="both"/>
        <w:rPr>
          <w:rStyle w:val="Ninguno"/>
          <w:rFonts w:ascii="Tahoma" w:eastAsia="Times" w:hAnsi="Tahoma" w:cs="Tahoma"/>
        </w:rPr>
      </w:pPr>
      <w:r w:rsidRPr="00DB3C7E">
        <w:rPr>
          <w:rStyle w:val="Ninguno"/>
          <w:rFonts w:ascii="Tahoma" w:eastAsia="Times" w:hAnsi="Tahoma" w:cs="Tahoma"/>
          <w:b/>
          <w:bCs/>
        </w:rPr>
        <w:t>15.2</w:t>
      </w:r>
      <w:r>
        <w:rPr>
          <w:rStyle w:val="Ninguno"/>
          <w:rFonts w:ascii="Tahoma" w:eastAsia="Times" w:hAnsi="Tahoma" w:cs="Tahoma"/>
        </w:rPr>
        <w:t xml:space="preserve"> </w:t>
      </w:r>
      <w:r w:rsidRPr="00FE635B">
        <w:rPr>
          <w:rStyle w:val="Ninguno"/>
          <w:rFonts w:ascii="Tahoma" w:eastAsia="Times" w:hAnsi="Tahoma" w:cs="Tahoma"/>
        </w:rPr>
        <w:t>El tiempo límite</w:t>
      </w:r>
      <w:r>
        <w:rPr>
          <w:rStyle w:val="Ninguno"/>
          <w:rFonts w:ascii="Tahoma" w:eastAsia="Times" w:hAnsi="Tahoma" w:cs="Tahoma"/>
        </w:rPr>
        <w:t xml:space="preserve"> </w:t>
      </w:r>
      <w:r w:rsidRPr="00FE635B">
        <w:rPr>
          <w:rStyle w:val="Ninguno"/>
          <w:rFonts w:ascii="Tahoma" w:eastAsia="Times" w:hAnsi="Tahoma" w:cs="Tahoma"/>
        </w:rPr>
        <w:t>para rodear la primera marca es de</w:t>
      </w:r>
      <w:r>
        <w:rPr>
          <w:rStyle w:val="Ninguno"/>
          <w:rFonts w:ascii="Tahoma" w:eastAsia="Times" w:hAnsi="Tahoma" w:cs="Tahoma"/>
        </w:rPr>
        <w:t xml:space="preserve"> 30 minutos</w:t>
      </w:r>
      <w:r w:rsidRPr="00FE635B">
        <w:rPr>
          <w:rStyle w:val="Ninguno"/>
          <w:rFonts w:ascii="Tahoma" w:eastAsia="Times" w:hAnsi="Tahoma" w:cs="Tahoma"/>
        </w:rPr>
        <w:t>. Si ningún barco rodea la primera marca dentro del tiempo límite, la prueba será anulada</w:t>
      </w:r>
      <w:r>
        <w:rPr>
          <w:rStyle w:val="Ninguno"/>
          <w:rFonts w:ascii="Tahoma" w:eastAsia="Times" w:hAnsi="Tahoma" w:cs="Tahoma"/>
        </w:rPr>
        <w:t>,</w:t>
      </w:r>
      <w:r w:rsidRPr="00FE635B">
        <w:rPr>
          <w:rStyle w:val="Ninguno"/>
          <w:rFonts w:ascii="Tahoma" w:eastAsia="Times" w:hAnsi="Tahoma" w:cs="Tahoma"/>
        </w:rPr>
        <w:t xml:space="preserve"> y </w:t>
      </w:r>
      <w:r>
        <w:rPr>
          <w:rStyle w:val="Ninguno"/>
          <w:rFonts w:ascii="Tahoma" w:eastAsia="Times" w:hAnsi="Tahoma" w:cs="Tahoma"/>
        </w:rPr>
        <w:t xml:space="preserve">no </w:t>
      </w:r>
      <w:r w:rsidRPr="00FE635B">
        <w:rPr>
          <w:rStyle w:val="Ninguno"/>
          <w:rFonts w:ascii="Tahoma" w:eastAsia="Times" w:hAnsi="Tahoma" w:cs="Tahoma"/>
        </w:rPr>
        <w:t>será contabilizada dentro de las regatas programadas</w:t>
      </w:r>
      <w:r>
        <w:rPr>
          <w:rStyle w:val="Ninguno"/>
          <w:rFonts w:ascii="Tahoma" w:eastAsia="Times" w:hAnsi="Tahoma" w:cs="Tahoma"/>
        </w:rPr>
        <w:t xml:space="preserve"> </w:t>
      </w:r>
      <w:r w:rsidRPr="00FE635B">
        <w:rPr>
          <w:rStyle w:val="Ninguno"/>
          <w:rFonts w:ascii="Tahoma" w:eastAsia="Times" w:hAnsi="Tahoma" w:cs="Tahoma"/>
        </w:rPr>
        <w:t>como no válida. Esta regata podrá ser corrida a criterio de la CR.</w:t>
      </w:r>
    </w:p>
    <w:p w14:paraId="7A00A9E6" w14:textId="77777777" w:rsidR="003344DF" w:rsidRPr="00FE635B" w:rsidRDefault="003344DF" w:rsidP="003344DF">
      <w:pPr>
        <w:pStyle w:val="Sinespaciado"/>
        <w:jc w:val="both"/>
        <w:rPr>
          <w:rStyle w:val="Ninguno"/>
          <w:rFonts w:ascii="Tahoma" w:eastAsia="Times" w:hAnsi="Tahoma" w:cs="Tahoma"/>
        </w:rPr>
      </w:pPr>
    </w:p>
    <w:p w14:paraId="0682E26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15.</w:t>
      </w:r>
      <w:r>
        <w:rPr>
          <w:rStyle w:val="Ninguno"/>
          <w:rFonts w:ascii="Tahoma" w:eastAsia="Times" w:hAnsi="Tahoma" w:cs="Tahoma"/>
          <w:b/>
          <w:bCs/>
        </w:rPr>
        <w:t>3</w:t>
      </w:r>
      <w:r w:rsidRPr="00FE635B">
        <w:rPr>
          <w:rStyle w:val="Ninguno"/>
          <w:rFonts w:ascii="Tahoma" w:eastAsia="Times" w:hAnsi="Tahoma" w:cs="Tahoma"/>
        </w:rPr>
        <w:t xml:space="preserve"> Todo barco que no termine dentro del plazo de 1</w:t>
      </w:r>
      <w:r>
        <w:rPr>
          <w:rStyle w:val="Ninguno"/>
          <w:rFonts w:ascii="Tahoma" w:eastAsia="Times" w:hAnsi="Tahoma" w:cs="Tahoma"/>
        </w:rPr>
        <w:t>0</w:t>
      </w:r>
      <w:r w:rsidRPr="00FE635B">
        <w:rPr>
          <w:rStyle w:val="Ninguno"/>
          <w:rFonts w:ascii="Tahoma" w:eastAsia="Times" w:hAnsi="Tahoma" w:cs="Tahoma"/>
        </w:rPr>
        <w:t xml:space="preserve"> minutos después de que el primer barco</w:t>
      </w:r>
    </w:p>
    <w:p w14:paraId="6633669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termine, será calificado como “no terminó” (DNF) sin audiencia. Esto modifica las reglas RRV 35,</w:t>
      </w:r>
    </w:p>
    <w:p w14:paraId="5CF3E0BC"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A4 y A5.</w:t>
      </w:r>
    </w:p>
    <w:p w14:paraId="13016E62" w14:textId="77777777" w:rsidR="003344DF" w:rsidRPr="00FE635B" w:rsidRDefault="003344DF" w:rsidP="003344DF">
      <w:pPr>
        <w:pStyle w:val="Sinespaciado"/>
        <w:jc w:val="both"/>
        <w:rPr>
          <w:rStyle w:val="Ninguno"/>
          <w:rFonts w:ascii="Tahoma" w:eastAsia="Times" w:hAnsi="Tahoma" w:cs="Tahoma"/>
        </w:rPr>
      </w:pPr>
    </w:p>
    <w:p w14:paraId="38F45029"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16. PROTESTAS Y PEDIDOS DE REPARACIÓN.</w:t>
      </w:r>
    </w:p>
    <w:p w14:paraId="0FB41555"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16.1</w:t>
      </w:r>
      <w:r w:rsidRPr="00FE635B">
        <w:rPr>
          <w:rStyle w:val="Ninguno"/>
          <w:rFonts w:ascii="Tahoma" w:eastAsia="Times" w:hAnsi="Tahoma" w:cs="Tahoma"/>
        </w:rPr>
        <w:t xml:space="preserve"> Los Formularios de Protestas estarán disponibles en el club sede. Las protestas deben ser</w:t>
      </w:r>
    </w:p>
    <w:p w14:paraId="0AA30897"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entregadas a la C.R. o a quién se designe dentro del límite de tiempo para protestas.</w:t>
      </w:r>
    </w:p>
    <w:p w14:paraId="2B8D50DD" w14:textId="77777777" w:rsidR="003344DF" w:rsidRPr="00FE635B" w:rsidRDefault="003344DF" w:rsidP="003344DF">
      <w:pPr>
        <w:pStyle w:val="Sinespaciado"/>
        <w:jc w:val="both"/>
        <w:rPr>
          <w:rStyle w:val="Ninguno"/>
          <w:rFonts w:ascii="Tahoma" w:eastAsia="Times" w:hAnsi="Tahoma" w:cs="Tahoma"/>
        </w:rPr>
      </w:pPr>
    </w:p>
    <w:p w14:paraId="6763F71D"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16.2</w:t>
      </w:r>
      <w:r w:rsidRPr="00FE635B">
        <w:rPr>
          <w:rStyle w:val="Ninguno"/>
          <w:rFonts w:ascii="Tahoma" w:eastAsia="Times" w:hAnsi="Tahoma" w:cs="Tahoma"/>
        </w:rPr>
        <w:t xml:space="preserve"> El tiempo límite para la presentación de las protestas es de 60 minutos después de que la CR</w:t>
      </w:r>
    </w:p>
    <w:p w14:paraId="010C02A8"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llegue al muelle del club sede. La hora de llegada de la CR, será publicada en el (TOA).</w:t>
      </w:r>
    </w:p>
    <w:p w14:paraId="44CEA8D1" w14:textId="77777777" w:rsidR="003344DF" w:rsidRPr="00FE635B" w:rsidRDefault="003344DF" w:rsidP="003344DF">
      <w:pPr>
        <w:pStyle w:val="Sinespaciado"/>
        <w:jc w:val="both"/>
        <w:rPr>
          <w:rStyle w:val="Ninguno"/>
          <w:rFonts w:ascii="Tahoma" w:eastAsia="Times" w:hAnsi="Tahoma" w:cs="Tahoma"/>
        </w:rPr>
      </w:pPr>
    </w:p>
    <w:p w14:paraId="472F4633"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16.3</w:t>
      </w:r>
      <w:r w:rsidRPr="00FE635B">
        <w:rPr>
          <w:rStyle w:val="Ninguno"/>
          <w:rFonts w:ascii="Tahoma" w:eastAsia="Times" w:hAnsi="Tahoma" w:cs="Tahoma"/>
        </w:rPr>
        <w:t xml:space="preserve"> Los avisos de las protestas del día serán publicados en los tableros oficiales dentro de los 10</w:t>
      </w:r>
    </w:p>
    <w:p w14:paraId="7BA4E38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minutos posteriores a la expiración del límite de tiempo para las protestas. Terminado el</w:t>
      </w:r>
    </w:p>
    <w:p w14:paraId="7FB9731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campeonato, se informará oportunamente a los competidores, la fecha, hora y lugar de las</w:t>
      </w:r>
    </w:p>
    <w:p w14:paraId="0880B995"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audiencias en donde son parte o testigo.</w:t>
      </w:r>
    </w:p>
    <w:p w14:paraId="4D5C5196" w14:textId="77777777" w:rsidR="003344DF" w:rsidRPr="00FE635B" w:rsidRDefault="003344DF" w:rsidP="003344DF">
      <w:pPr>
        <w:pStyle w:val="Sinespaciado"/>
        <w:jc w:val="both"/>
        <w:rPr>
          <w:rStyle w:val="Ninguno"/>
          <w:rFonts w:ascii="Tahoma" w:eastAsia="Times" w:hAnsi="Tahoma" w:cs="Tahoma"/>
        </w:rPr>
      </w:pPr>
    </w:p>
    <w:p w14:paraId="69B2B3C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16.4</w:t>
      </w:r>
      <w:r w:rsidRPr="00FE635B">
        <w:rPr>
          <w:rStyle w:val="Ninguno"/>
          <w:rFonts w:ascii="Tahoma" w:eastAsia="Times" w:hAnsi="Tahoma" w:cs="Tahoma"/>
        </w:rPr>
        <w:t xml:space="preserve"> Los avisos de las protestas de la CR o Jueces, serán publicados para informar a los botes</w:t>
      </w:r>
    </w:p>
    <w:p w14:paraId="07A762F6"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dentro de la regla 61.1(b).</w:t>
      </w:r>
    </w:p>
    <w:p w14:paraId="3B8C3B67" w14:textId="77777777" w:rsidR="003344DF" w:rsidRPr="00FE635B" w:rsidRDefault="003344DF" w:rsidP="003344DF">
      <w:pPr>
        <w:pStyle w:val="Sinespaciado"/>
        <w:jc w:val="both"/>
        <w:rPr>
          <w:rStyle w:val="Ninguno"/>
          <w:rFonts w:ascii="Tahoma" w:eastAsia="Times" w:hAnsi="Tahoma" w:cs="Tahoma"/>
        </w:rPr>
      </w:pPr>
    </w:p>
    <w:p w14:paraId="0DCFB590"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16.5 </w:t>
      </w:r>
      <w:r w:rsidRPr="00FE635B">
        <w:rPr>
          <w:rStyle w:val="Ninguno"/>
          <w:rFonts w:ascii="Tahoma" w:eastAsia="Times" w:hAnsi="Tahoma" w:cs="Tahoma"/>
        </w:rPr>
        <w:t>Para los propósitos de la regla 64.3(b), la "autoridad responsable" es el medidor oficial de la</w:t>
      </w:r>
    </w:p>
    <w:p w14:paraId="7475124D"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ILCA, delegado por la Autoridad Organizadora.</w:t>
      </w:r>
    </w:p>
    <w:p w14:paraId="4A4C0EA1" w14:textId="77777777" w:rsidR="003344DF" w:rsidRDefault="003344DF" w:rsidP="003344DF">
      <w:pPr>
        <w:pStyle w:val="Sinespaciado"/>
        <w:jc w:val="both"/>
        <w:rPr>
          <w:rStyle w:val="Ninguno"/>
          <w:rFonts w:ascii="Tahoma" w:eastAsia="Times" w:hAnsi="Tahoma" w:cs="Tahoma"/>
        </w:rPr>
      </w:pPr>
    </w:p>
    <w:p w14:paraId="62DA1DA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16.6</w:t>
      </w:r>
      <w:r w:rsidRPr="00FE635B">
        <w:rPr>
          <w:rStyle w:val="Ninguno"/>
          <w:rFonts w:ascii="Tahoma" w:eastAsia="Times" w:hAnsi="Tahoma" w:cs="Tahoma"/>
        </w:rPr>
        <w:t xml:space="preserve"> Las infracciones a las instrucciones 18, 21, 23, 24, 25, 26 y 27 no serán bases para</w:t>
      </w:r>
    </w:p>
    <w:p w14:paraId="64B0E12A"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protestas de parte de un bote competidor. Esto modifica la regla 60.1(a).</w:t>
      </w:r>
      <w:r w:rsidRPr="00FE08E8">
        <w:t xml:space="preserve"> </w:t>
      </w:r>
      <w:r w:rsidRPr="00FE08E8">
        <w:rPr>
          <w:rStyle w:val="Ninguno"/>
          <w:rFonts w:ascii="Tahoma" w:eastAsia="Times" w:hAnsi="Tahoma" w:cs="Tahoma"/>
        </w:rPr>
        <w:t>Si un barco/competidor comete una infracción a cualquiera de los puntos anteriormente mencionados</w:t>
      </w:r>
      <w:r>
        <w:rPr>
          <w:rStyle w:val="Ninguno"/>
          <w:rFonts w:ascii="Tahoma" w:eastAsia="Times" w:hAnsi="Tahoma" w:cs="Tahoma"/>
        </w:rPr>
        <w:t xml:space="preserve"> </w:t>
      </w:r>
      <w:r w:rsidRPr="00FE08E8">
        <w:rPr>
          <w:rStyle w:val="Ninguno"/>
          <w:rFonts w:ascii="Tahoma" w:eastAsia="Times" w:hAnsi="Tahoma" w:cs="Tahoma"/>
        </w:rPr>
        <w:t>recibirá sin audiencia una penalidad en su puntaje de: 1 punto la primera vez, 2 puntos la segunda, 3 puntos la tercera y así sucesivamente. Dichos puntos serán agregados al puntaje final del Campeonato luego de practicados los descartes correspondientes si los hubiera. Esto modifica la Regla 63.1 y A5 del RRV.</w:t>
      </w:r>
    </w:p>
    <w:p w14:paraId="70BB035D" w14:textId="77777777" w:rsidR="003344DF" w:rsidRDefault="003344DF" w:rsidP="003344DF">
      <w:pPr>
        <w:pStyle w:val="Sinespaciado"/>
        <w:jc w:val="both"/>
        <w:rPr>
          <w:rStyle w:val="Ninguno"/>
          <w:rFonts w:ascii="Tahoma" w:eastAsia="Times" w:hAnsi="Tahoma" w:cs="Tahoma"/>
        </w:rPr>
      </w:pPr>
    </w:p>
    <w:p w14:paraId="517CF155" w14:textId="77777777" w:rsidR="003344DF" w:rsidRDefault="003344DF" w:rsidP="003344DF">
      <w:pPr>
        <w:pStyle w:val="Sinespaciado"/>
        <w:jc w:val="both"/>
        <w:rPr>
          <w:rStyle w:val="Ninguno"/>
          <w:rFonts w:ascii="Tahoma" w:eastAsia="Times" w:hAnsi="Tahoma" w:cs="Tahoma"/>
        </w:rPr>
      </w:pPr>
      <w:r w:rsidRPr="000728B6">
        <w:rPr>
          <w:rStyle w:val="Ninguno"/>
          <w:rFonts w:ascii="Tahoma" w:eastAsia="Times" w:hAnsi="Tahoma" w:cs="Tahoma"/>
          <w:b/>
          <w:bCs/>
        </w:rPr>
        <w:t>16.7</w:t>
      </w:r>
      <w:r>
        <w:rPr>
          <w:rStyle w:val="Ninguno"/>
          <w:rFonts w:ascii="Tahoma" w:eastAsia="Times" w:hAnsi="Tahoma" w:cs="Tahoma"/>
          <w:b/>
          <w:bCs/>
        </w:rPr>
        <w:t xml:space="preserve"> </w:t>
      </w:r>
      <w:r>
        <w:t xml:space="preserve">. </w:t>
      </w:r>
      <w:r w:rsidRPr="000728B6">
        <w:rPr>
          <w:rStyle w:val="Ninguno"/>
          <w:rFonts w:ascii="Tahoma" w:eastAsia="Times" w:hAnsi="Tahoma" w:cs="Tahoma"/>
        </w:rPr>
        <w:t>Pedido de Reparación: los pedidos de reparación referidos a supuestos errores u omisiones de la CR en las planillas de clasificación de los participantes podrán ser presentados hasta las 10h00 del día siguiente de regatas.</w:t>
      </w:r>
    </w:p>
    <w:p w14:paraId="41432F1B" w14:textId="77777777" w:rsidR="003344DF" w:rsidRDefault="003344DF" w:rsidP="003344DF">
      <w:pPr>
        <w:pStyle w:val="Sinespaciado"/>
        <w:jc w:val="both"/>
        <w:rPr>
          <w:rStyle w:val="Ninguno"/>
          <w:rFonts w:ascii="Tahoma" w:eastAsia="Times" w:hAnsi="Tahoma" w:cs="Tahoma"/>
        </w:rPr>
      </w:pPr>
    </w:p>
    <w:p w14:paraId="497307DC" w14:textId="77777777" w:rsidR="003344DF" w:rsidRPr="000728B6" w:rsidRDefault="003344DF" w:rsidP="003344DF">
      <w:pPr>
        <w:pStyle w:val="Sinespaciado"/>
        <w:jc w:val="both"/>
        <w:rPr>
          <w:rStyle w:val="Ninguno"/>
          <w:rFonts w:ascii="Tahoma" w:eastAsia="Times" w:hAnsi="Tahoma" w:cs="Tahoma"/>
          <w:b/>
          <w:bCs/>
        </w:rPr>
      </w:pPr>
    </w:p>
    <w:p w14:paraId="5D014FB9" w14:textId="77777777" w:rsidR="003344DF" w:rsidRPr="00FE635B" w:rsidRDefault="003344DF" w:rsidP="003344DF">
      <w:pPr>
        <w:pStyle w:val="Sinespaciado"/>
        <w:jc w:val="both"/>
        <w:rPr>
          <w:rStyle w:val="Ninguno"/>
          <w:rFonts w:ascii="Tahoma" w:eastAsia="Times" w:hAnsi="Tahoma" w:cs="Tahoma"/>
        </w:rPr>
      </w:pPr>
    </w:p>
    <w:p w14:paraId="165C4D04"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17. PUNTUACIÓN</w:t>
      </w:r>
    </w:p>
    <w:p w14:paraId="6E036000"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17.1</w:t>
      </w:r>
      <w:r w:rsidRPr="00FE635B">
        <w:rPr>
          <w:rStyle w:val="Ninguno"/>
          <w:rFonts w:ascii="Tahoma" w:eastAsia="Times" w:hAnsi="Tahoma" w:cs="Tahoma"/>
        </w:rPr>
        <w:t xml:space="preserve"> El Campeonato será válido con un mínimo de </w:t>
      </w:r>
      <w:r>
        <w:rPr>
          <w:rStyle w:val="Ninguno"/>
          <w:rFonts w:ascii="Tahoma" w:eastAsia="Times" w:hAnsi="Tahoma" w:cs="Tahoma"/>
        </w:rPr>
        <w:t>1</w:t>
      </w:r>
      <w:r w:rsidRPr="00FE635B">
        <w:rPr>
          <w:rStyle w:val="Ninguno"/>
          <w:rFonts w:ascii="Tahoma" w:eastAsia="Times" w:hAnsi="Tahoma" w:cs="Tahoma"/>
        </w:rPr>
        <w:t xml:space="preserve"> (</w:t>
      </w:r>
      <w:r>
        <w:rPr>
          <w:rStyle w:val="Ninguno"/>
          <w:rFonts w:ascii="Tahoma" w:eastAsia="Times" w:hAnsi="Tahoma" w:cs="Tahoma"/>
        </w:rPr>
        <w:t>una</w:t>
      </w:r>
      <w:r w:rsidRPr="00FE635B">
        <w:rPr>
          <w:rStyle w:val="Ninguno"/>
          <w:rFonts w:ascii="Tahoma" w:eastAsia="Times" w:hAnsi="Tahoma" w:cs="Tahoma"/>
        </w:rPr>
        <w:t xml:space="preserve">) regatas. Están programadas </w:t>
      </w:r>
      <w:r>
        <w:rPr>
          <w:rStyle w:val="Ninguno"/>
          <w:rFonts w:ascii="Tahoma" w:eastAsia="Times" w:hAnsi="Tahoma" w:cs="Tahoma"/>
        </w:rPr>
        <w:t>4</w:t>
      </w:r>
      <w:r w:rsidRPr="00FE635B">
        <w:rPr>
          <w:rStyle w:val="Ninguno"/>
          <w:rFonts w:ascii="Tahoma" w:eastAsia="Times" w:hAnsi="Tahoma" w:cs="Tahoma"/>
        </w:rPr>
        <w:t xml:space="preserve"> regatas.</w:t>
      </w:r>
    </w:p>
    <w:p w14:paraId="1286E021" w14:textId="77777777" w:rsidR="003344DF" w:rsidRPr="00FE635B" w:rsidRDefault="003344DF" w:rsidP="003344DF">
      <w:pPr>
        <w:pStyle w:val="Sinespaciado"/>
        <w:jc w:val="both"/>
        <w:rPr>
          <w:rStyle w:val="Ninguno"/>
          <w:rFonts w:ascii="Tahoma" w:eastAsia="Times" w:hAnsi="Tahoma" w:cs="Tahoma"/>
        </w:rPr>
      </w:pPr>
    </w:p>
    <w:p w14:paraId="5B511CD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17.2</w:t>
      </w:r>
      <w:r w:rsidRPr="00FE635B">
        <w:rPr>
          <w:rStyle w:val="Ninguno"/>
          <w:rFonts w:ascii="Tahoma" w:eastAsia="Times" w:hAnsi="Tahoma" w:cs="Tahoma"/>
        </w:rPr>
        <w:t xml:space="preserve"> Solo con 6 regatas corridas y válidas, habrá una regata de descarte.</w:t>
      </w:r>
    </w:p>
    <w:p w14:paraId="51CC4F8D" w14:textId="77777777" w:rsidR="003344DF" w:rsidRPr="00FE635B" w:rsidRDefault="003344DF" w:rsidP="003344DF">
      <w:pPr>
        <w:pStyle w:val="Sinespaciado"/>
        <w:jc w:val="both"/>
        <w:rPr>
          <w:rStyle w:val="Ninguno"/>
          <w:rFonts w:ascii="Tahoma" w:eastAsia="Times" w:hAnsi="Tahoma" w:cs="Tahoma"/>
        </w:rPr>
      </w:pPr>
    </w:p>
    <w:p w14:paraId="2614C032"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lastRenderedPageBreak/>
        <w:t>18. REGLAS DE SEGURIDAD</w:t>
      </w:r>
    </w:p>
    <w:p w14:paraId="051E0E3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18.1</w:t>
      </w:r>
      <w:r w:rsidRPr="00FE635B">
        <w:rPr>
          <w:rStyle w:val="Ninguno"/>
          <w:rFonts w:ascii="Tahoma" w:eastAsia="Times" w:hAnsi="Tahoma" w:cs="Tahoma"/>
        </w:rPr>
        <w:t xml:space="preserve"> Todo barco que se retira de una prueba, notificará de ello a la comisión de regata en cuanto</w:t>
      </w:r>
    </w:p>
    <w:p w14:paraId="6D1320F9"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sea posible.</w:t>
      </w:r>
    </w:p>
    <w:p w14:paraId="11E4F2FC" w14:textId="77777777" w:rsidR="003344DF" w:rsidRPr="00FE635B" w:rsidRDefault="003344DF" w:rsidP="003344DF">
      <w:pPr>
        <w:pStyle w:val="Sinespaciado"/>
        <w:jc w:val="both"/>
        <w:rPr>
          <w:rStyle w:val="Ninguno"/>
          <w:rFonts w:ascii="Tahoma" w:eastAsia="Times" w:hAnsi="Tahoma" w:cs="Tahoma"/>
        </w:rPr>
      </w:pPr>
    </w:p>
    <w:p w14:paraId="174A713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18.2</w:t>
      </w:r>
      <w:r w:rsidRPr="00FE635B">
        <w:rPr>
          <w:rStyle w:val="Ninguno"/>
          <w:rFonts w:ascii="Tahoma" w:eastAsia="Times" w:hAnsi="Tahoma" w:cs="Tahoma"/>
        </w:rPr>
        <w:t xml:space="preserve"> Todo barco que no tenga intenciones de participar en una prueba, notificará de ello a la</w:t>
      </w:r>
    </w:p>
    <w:p w14:paraId="1DE5D8EB"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comisión de regata, antes de la señal de atención de dicha prueba.</w:t>
      </w:r>
    </w:p>
    <w:p w14:paraId="15BF80F9" w14:textId="77777777" w:rsidR="003344DF" w:rsidRPr="00FE635B" w:rsidRDefault="003344DF" w:rsidP="003344DF">
      <w:pPr>
        <w:pStyle w:val="Sinespaciado"/>
        <w:jc w:val="both"/>
        <w:rPr>
          <w:rStyle w:val="Ninguno"/>
          <w:rFonts w:ascii="Tahoma" w:eastAsia="Times" w:hAnsi="Tahoma" w:cs="Tahoma"/>
        </w:rPr>
      </w:pPr>
    </w:p>
    <w:p w14:paraId="6EC37C83"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19. REEMPLAZO DE TRIPULACIÓN O DE EQUIPAMIENTO</w:t>
      </w:r>
    </w:p>
    <w:p w14:paraId="5C8CA64C"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19.1</w:t>
      </w:r>
      <w:r w:rsidRPr="00FE635B">
        <w:rPr>
          <w:rStyle w:val="Ninguno"/>
          <w:rFonts w:ascii="Tahoma" w:eastAsia="Times" w:hAnsi="Tahoma" w:cs="Tahoma"/>
        </w:rPr>
        <w:t xml:space="preserve"> Se permitirá la sustitución de competidores bajo solicitud por escrito a la comisión de regata,</w:t>
      </w:r>
    </w:p>
    <w:p w14:paraId="1AD4A36E"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 xml:space="preserve">antes de la señal de atención de la primera prueba del día. </w:t>
      </w:r>
    </w:p>
    <w:p w14:paraId="6A8E6310" w14:textId="77777777" w:rsidR="003344DF" w:rsidRPr="00FE635B" w:rsidRDefault="003344DF" w:rsidP="003344DF">
      <w:pPr>
        <w:pStyle w:val="Sinespaciado"/>
        <w:jc w:val="both"/>
        <w:rPr>
          <w:rStyle w:val="Ninguno"/>
          <w:rFonts w:ascii="Tahoma" w:eastAsia="Times" w:hAnsi="Tahoma" w:cs="Tahoma"/>
        </w:rPr>
      </w:pPr>
    </w:p>
    <w:p w14:paraId="737B4E2D"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19.2</w:t>
      </w:r>
      <w:r w:rsidRPr="00FE635B">
        <w:rPr>
          <w:rStyle w:val="Ninguno"/>
          <w:rFonts w:ascii="Tahoma" w:eastAsia="Times" w:hAnsi="Tahoma" w:cs="Tahoma"/>
        </w:rPr>
        <w:t xml:space="preserve"> No se permitirá la sustitución de equipamiento dañado o perdido sin la autorización de la</w:t>
      </w:r>
    </w:p>
    <w:p w14:paraId="5C730DB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Comisión de Regatas. Los pedidos de sustitución se harán en tierra en el club sede, en la primera</w:t>
      </w:r>
    </w:p>
    <w:p w14:paraId="44E2A2AA"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oportunidad razonable, antes de la señal de atención.</w:t>
      </w:r>
    </w:p>
    <w:p w14:paraId="45872488" w14:textId="77777777" w:rsidR="003344DF" w:rsidRPr="00FE635B" w:rsidRDefault="003344DF" w:rsidP="003344DF">
      <w:pPr>
        <w:pStyle w:val="Sinespaciado"/>
        <w:jc w:val="both"/>
        <w:rPr>
          <w:rStyle w:val="Ninguno"/>
          <w:rFonts w:ascii="Tahoma" w:eastAsia="Times" w:hAnsi="Tahoma" w:cs="Tahoma"/>
        </w:rPr>
      </w:pPr>
    </w:p>
    <w:p w14:paraId="6C9147E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19.3</w:t>
      </w:r>
      <w:r w:rsidRPr="00FE635B">
        <w:rPr>
          <w:rStyle w:val="Ninguno"/>
          <w:rFonts w:ascii="Tahoma" w:eastAsia="Times" w:hAnsi="Tahoma" w:cs="Tahoma"/>
        </w:rPr>
        <w:t xml:space="preserve"> Si el reemplazo del equipo se realiza en el agua entre regatas, la sustitución del equipo estará</w:t>
      </w:r>
    </w:p>
    <w:p w14:paraId="1C80423C"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sujeta a la aprobación de la Comisión de Regatas y ambos equipos, el dañado y el sustituto, deben</w:t>
      </w:r>
    </w:p>
    <w:p w14:paraId="7F79BF0D"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presentarse al momento de la solicitud</w:t>
      </w:r>
    </w:p>
    <w:p w14:paraId="7CA34BF5" w14:textId="77777777" w:rsidR="003344DF" w:rsidRPr="00FE635B" w:rsidRDefault="003344DF" w:rsidP="003344DF">
      <w:pPr>
        <w:pStyle w:val="Sinespaciado"/>
        <w:jc w:val="both"/>
        <w:rPr>
          <w:rStyle w:val="Ninguno"/>
          <w:rFonts w:ascii="Tahoma" w:eastAsia="Times" w:hAnsi="Tahoma" w:cs="Tahoma"/>
        </w:rPr>
      </w:pPr>
    </w:p>
    <w:p w14:paraId="1FA5E81F"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20 CONTROLES DE EQUIPAMIENTO Y DE MEDICIÓN</w:t>
      </w:r>
    </w:p>
    <w:p w14:paraId="3AC6B95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20.1</w:t>
      </w:r>
      <w:r w:rsidRPr="00FE635B">
        <w:rPr>
          <w:rStyle w:val="Ninguno"/>
          <w:rFonts w:ascii="Tahoma" w:eastAsia="Times" w:hAnsi="Tahoma" w:cs="Tahoma"/>
        </w:rPr>
        <w:t xml:space="preserve"> Todo velero y equipamiento puede ser inspeccionado por el C.R. en cualquier momento para</w:t>
      </w:r>
    </w:p>
    <w:p w14:paraId="74C019E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verificar su cumplimiento con las reglas de la clase y las instrucciones de regata. En el agua, un</w:t>
      </w:r>
    </w:p>
    <w:p w14:paraId="08AEF66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barco puede recibir la orden de la Comisión de Regatas para</w:t>
      </w:r>
    </w:p>
    <w:p w14:paraId="3B2FC9E0"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trasladarse inmediatamente a un área designada para la inspección.</w:t>
      </w:r>
    </w:p>
    <w:p w14:paraId="336064E7" w14:textId="77777777" w:rsidR="003344DF" w:rsidRDefault="003344DF" w:rsidP="003344DF">
      <w:pPr>
        <w:pStyle w:val="Sinespaciado"/>
        <w:jc w:val="both"/>
        <w:rPr>
          <w:rStyle w:val="Ninguno"/>
          <w:rFonts w:ascii="Tahoma" w:eastAsia="Times" w:hAnsi="Tahoma" w:cs="Tahoma"/>
        </w:rPr>
      </w:pPr>
    </w:p>
    <w:p w14:paraId="140BB32F"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21. EQUIPO DE SEGURIDAD</w:t>
      </w:r>
    </w:p>
    <w:p w14:paraId="1FE5CD92"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21.1</w:t>
      </w:r>
      <w:r w:rsidRPr="00FE635B">
        <w:rPr>
          <w:rStyle w:val="Ninguno"/>
          <w:rFonts w:ascii="Tahoma" w:eastAsia="Times" w:hAnsi="Tahoma" w:cs="Tahoma"/>
        </w:rPr>
        <w:t xml:space="preserve"> Para este campeonato, se exigirá a todas las embarcaciones que lleven tres (3) chalecos</w:t>
      </w:r>
    </w:p>
    <w:p w14:paraId="4E0C160E"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salvavidas a bordo de la embarcación. De acuerdo a las condiciones de navegación, la C.R.</w:t>
      </w:r>
    </w:p>
    <w:p w14:paraId="40B703E2"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podrá exigir su uso obligatorio.</w:t>
      </w:r>
    </w:p>
    <w:p w14:paraId="481CC50D" w14:textId="77777777" w:rsidR="003344DF" w:rsidRPr="00FE635B" w:rsidRDefault="003344DF" w:rsidP="003344DF">
      <w:pPr>
        <w:pStyle w:val="Sinespaciado"/>
        <w:jc w:val="both"/>
        <w:rPr>
          <w:rStyle w:val="Ninguno"/>
          <w:rFonts w:ascii="Tahoma" w:eastAsia="Times" w:hAnsi="Tahoma" w:cs="Tahoma"/>
        </w:rPr>
      </w:pPr>
    </w:p>
    <w:p w14:paraId="12C0564C"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22. EMBARCACIONES OFICIALES</w:t>
      </w:r>
    </w:p>
    <w:p w14:paraId="77BB5B8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22.1</w:t>
      </w:r>
      <w:r w:rsidRPr="00FE635B">
        <w:rPr>
          <w:rStyle w:val="Ninguno"/>
          <w:rFonts w:ascii="Tahoma" w:eastAsia="Times" w:hAnsi="Tahoma" w:cs="Tahoma"/>
        </w:rPr>
        <w:t xml:space="preserve"> Embarcaciones oficiales estarán identificadas con una bandera con las letras “CR” en color</w:t>
      </w:r>
    </w:p>
    <w:p w14:paraId="69B3338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negro para la Comisión de regatas y una bandera color blanco con la letra “J” en color rojo o negro</w:t>
      </w:r>
    </w:p>
    <w:p w14:paraId="1ACD2BBF"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para los jueces.</w:t>
      </w:r>
    </w:p>
    <w:p w14:paraId="4C140678" w14:textId="77777777" w:rsidR="003344DF" w:rsidRPr="00FE635B" w:rsidRDefault="003344DF" w:rsidP="003344DF">
      <w:pPr>
        <w:pStyle w:val="Sinespaciado"/>
        <w:jc w:val="both"/>
        <w:rPr>
          <w:rStyle w:val="Ninguno"/>
          <w:rFonts w:ascii="Tahoma" w:eastAsia="Times" w:hAnsi="Tahoma" w:cs="Tahoma"/>
        </w:rPr>
      </w:pPr>
    </w:p>
    <w:p w14:paraId="3748F965"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23. EMBARCACIONES DE APOYO</w:t>
      </w:r>
    </w:p>
    <w:p w14:paraId="05945C5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23.1</w:t>
      </w:r>
      <w:r w:rsidRPr="00FE635B">
        <w:rPr>
          <w:rStyle w:val="Ninguno"/>
          <w:rFonts w:ascii="Tahoma" w:eastAsia="Times" w:hAnsi="Tahoma" w:cs="Tahoma"/>
        </w:rPr>
        <w:t xml:space="preserve"> Los jefes de equipo, entrenadores y todo personal de apoyo se mantendrán fuera del área del</w:t>
      </w:r>
    </w:p>
    <w:p w14:paraId="27A6C4AE"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recorrido desde el momento en que se despliega la señal de atención de la primera regata hasta el</w:t>
      </w:r>
    </w:p>
    <w:p w14:paraId="43D4099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final de la última regata del día. Las embarcaciones de apoyo podrán navegar de sotavento a</w:t>
      </w:r>
    </w:p>
    <w:p w14:paraId="388109E0"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barlovento por el lado de babor del recorrido manteniéndose más allá del límite de exclusión,</w:t>
      </w:r>
    </w:p>
    <w:p w14:paraId="4964A14E"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aproximadamente 100 metros hacia afuera del recorrido.</w:t>
      </w:r>
    </w:p>
    <w:p w14:paraId="348CF964" w14:textId="77777777" w:rsidR="003344DF" w:rsidRPr="00FE635B" w:rsidRDefault="003344DF" w:rsidP="003344DF">
      <w:pPr>
        <w:pStyle w:val="Sinespaciado"/>
        <w:jc w:val="both"/>
        <w:rPr>
          <w:rStyle w:val="Ninguno"/>
          <w:rFonts w:ascii="Tahoma" w:eastAsia="Times" w:hAnsi="Tahoma" w:cs="Tahoma"/>
        </w:rPr>
      </w:pPr>
    </w:p>
    <w:p w14:paraId="1F4832D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23.2</w:t>
      </w:r>
      <w:r w:rsidRPr="00FE635B">
        <w:rPr>
          <w:rStyle w:val="Ninguno"/>
          <w:rFonts w:ascii="Tahoma" w:eastAsia="Times" w:hAnsi="Tahoma" w:cs="Tahoma"/>
        </w:rPr>
        <w:t xml:space="preserve"> Ningún velero podrá servirse de ningún tipo de ayuda ni establecer comunicación durante el</w:t>
      </w:r>
    </w:p>
    <w:p w14:paraId="2FD24C53"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desarrollo de las competencias con las embarcaciones de apoyo. No cumplir con esta instrucción</w:t>
      </w:r>
      <w:r>
        <w:rPr>
          <w:rStyle w:val="Ninguno"/>
          <w:rFonts w:ascii="Tahoma" w:eastAsia="Times" w:hAnsi="Tahoma" w:cs="Tahoma"/>
        </w:rPr>
        <w:t xml:space="preserve"> sera motivo de penalización. </w:t>
      </w:r>
    </w:p>
    <w:p w14:paraId="31C6E22C" w14:textId="77777777" w:rsidR="003344DF" w:rsidRDefault="003344DF" w:rsidP="003344DF">
      <w:pPr>
        <w:pStyle w:val="Sinespaciado"/>
        <w:jc w:val="both"/>
        <w:rPr>
          <w:rStyle w:val="Ninguno"/>
          <w:rFonts w:ascii="Tahoma" w:eastAsia="Times" w:hAnsi="Tahoma" w:cs="Tahoma"/>
        </w:rPr>
      </w:pPr>
    </w:p>
    <w:p w14:paraId="35DF798B"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24. ELIMINACIÓN DE RESIDUOS</w:t>
      </w:r>
    </w:p>
    <w:p w14:paraId="59468EE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24.1</w:t>
      </w:r>
      <w:r w:rsidRPr="00FE635B">
        <w:rPr>
          <w:rStyle w:val="Ninguno"/>
          <w:rFonts w:ascii="Tahoma" w:eastAsia="Times" w:hAnsi="Tahoma" w:cs="Tahoma"/>
        </w:rPr>
        <w:t xml:space="preserve"> De acuerdo con la regla 55 RRV, ningún competidor podrá depositar intencionalmente basura en</w:t>
      </w:r>
    </w:p>
    <w:p w14:paraId="02E42F39"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el mar, deberá ser llevada a bordo o colocada en las embarcaciones oficiales.</w:t>
      </w:r>
    </w:p>
    <w:p w14:paraId="06F45D40" w14:textId="77777777" w:rsidR="003344DF" w:rsidRPr="00FE635B" w:rsidRDefault="003344DF" w:rsidP="003344DF">
      <w:pPr>
        <w:pStyle w:val="Sinespaciado"/>
        <w:jc w:val="both"/>
        <w:rPr>
          <w:rStyle w:val="Ninguno"/>
          <w:rFonts w:ascii="Tahoma" w:eastAsia="Times" w:hAnsi="Tahoma" w:cs="Tahoma"/>
        </w:rPr>
      </w:pPr>
    </w:p>
    <w:p w14:paraId="67AA14ED" w14:textId="77777777" w:rsidR="003344DF"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25. RESERVADO</w:t>
      </w:r>
    </w:p>
    <w:p w14:paraId="02F1AD2C" w14:textId="77777777" w:rsidR="003344DF" w:rsidRPr="00FE635B" w:rsidRDefault="003344DF" w:rsidP="003344DF">
      <w:pPr>
        <w:pStyle w:val="Sinespaciado"/>
        <w:jc w:val="both"/>
        <w:rPr>
          <w:rStyle w:val="Ninguno"/>
          <w:rFonts w:ascii="Tahoma" w:eastAsia="Times" w:hAnsi="Tahoma" w:cs="Tahoma"/>
          <w:b/>
          <w:bCs/>
        </w:rPr>
      </w:pPr>
    </w:p>
    <w:p w14:paraId="0C8D1674"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26. MEDICIONES Y PESAJE DE LAS EMBARCACIONES</w:t>
      </w:r>
    </w:p>
    <w:p w14:paraId="1BA30CB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26.1</w:t>
      </w:r>
      <w:r w:rsidRPr="00FE635B">
        <w:rPr>
          <w:rStyle w:val="Ninguno"/>
          <w:rFonts w:ascii="Tahoma" w:eastAsia="Times" w:hAnsi="Tahoma" w:cs="Tahoma"/>
        </w:rPr>
        <w:t xml:space="preserve"> Para este campeonato, no será obligatorio, tener pesados los veleros previo</w:t>
      </w:r>
      <w:r>
        <w:rPr>
          <w:rStyle w:val="Ninguno"/>
          <w:rFonts w:ascii="Tahoma" w:eastAsia="Times" w:hAnsi="Tahoma" w:cs="Tahoma"/>
        </w:rPr>
        <w:t xml:space="preserve"> </w:t>
      </w:r>
      <w:r w:rsidRPr="00FE635B">
        <w:rPr>
          <w:rStyle w:val="Ninguno"/>
          <w:rFonts w:ascii="Tahoma" w:eastAsia="Times" w:hAnsi="Tahoma" w:cs="Tahoma"/>
        </w:rPr>
        <w:t>a las</w:t>
      </w:r>
    </w:p>
    <w:p w14:paraId="592C08F6"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lastRenderedPageBreak/>
        <w:t>competencias.</w:t>
      </w:r>
    </w:p>
    <w:p w14:paraId="0960A850" w14:textId="77777777" w:rsidR="003344DF" w:rsidRPr="00FE635B" w:rsidRDefault="003344DF" w:rsidP="003344DF">
      <w:pPr>
        <w:pStyle w:val="Sinespaciado"/>
        <w:jc w:val="both"/>
        <w:rPr>
          <w:rStyle w:val="Ninguno"/>
          <w:rFonts w:ascii="Tahoma" w:eastAsia="Times" w:hAnsi="Tahoma" w:cs="Tahoma"/>
        </w:rPr>
      </w:pPr>
    </w:p>
    <w:p w14:paraId="5C25C640"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26.2</w:t>
      </w:r>
      <w:r w:rsidRPr="00FE635B">
        <w:rPr>
          <w:rStyle w:val="Ninguno"/>
          <w:rFonts w:ascii="Tahoma" w:eastAsia="Times" w:hAnsi="Tahoma" w:cs="Tahoma"/>
        </w:rPr>
        <w:t xml:space="preserve"> Sin embargo, es responsabilidad de cada timonel, asegurarse de que sus embarcaciones no</w:t>
      </w:r>
    </w:p>
    <w:p w14:paraId="3033602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tengan un peso inferior a 700 libras. En caso de que una embarcación tenga un peso inferior a las</w:t>
      </w:r>
    </w:p>
    <w:p w14:paraId="3DFC0538"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700 lbs, deberá instalar de forma permanente y fijar al casco, los debidos pesos en plomo, hasta</w:t>
      </w:r>
    </w:p>
    <w:p w14:paraId="0860FB68"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completar las 700 lbs.</w:t>
      </w:r>
    </w:p>
    <w:p w14:paraId="0B9971E4" w14:textId="77777777" w:rsidR="003344DF" w:rsidRPr="00FE635B" w:rsidRDefault="003344DF" w:rsidP="003344DF">
      <w:pPr>
        <w:pStyle w:val="Sinespaciado"/>
        <w:jc w:val="both"/>
        <w:rPr>
          <w:rStyle w:val="Ninguno"/>
          <w:rFonts w:ascii="Tahoma" w:eastAsia="Times" w:hAnsi="Tahoma" w:cs="Tahoma"/>
        </w:rPr>
      </w:pPr>
    </w:p>
    <w:p w14:paraId="18B2F8A5"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26.3 </w:t>
      </w:r>
      <w:r w:rsidRPr="00FE635B">
        <w:rPr>
          <w:rStyle w:val="Ninguno"/>
          <w:rFonts w:ascii="Tahoma" w:eastAsia="Times" w:hAnsi="Tahoma" w:cs="Tahoma"/>
        </w:rPr>
        <w:t>No se medirán las velas en el presente campeonato.</w:t>
      </w:r>
    </w:p>
    <w:p w14:paraId="24F989FD" w14:textId="77777777" w:rsidR="003344DF" w:rsidRPr="00FE635B" w:rsidRDefault="003344DF" w:rsidP="003344DF">
      <w:pPr>
        <w:pStyle w:val="Sinespaciado"/>
        <w:jc w:val="both"/>
        <w:rPr>
          <w:rStyle w:val="Ninguno"/>
          <w:rFonts w:ascii="Tahoma" w:eastAsia="Times" w:hAnsi="Tahoma" w:cs="Tahoma"/>
        </w:rPr>
      </w:pPr>
    </w:p>
    <w:p w14:paraId="142F83A8"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26.4</w:t>
      </w:r>
      <w:r w:rsidRPr="00FE635B">
        <w:rPr>
          <w:rStyle w:val="Ninguno"/>
          <w:rFonts w:ascii="Tahoma" w:eastAsia="Times" w:hAnsi="Tahoma" w:cs="Tahoma"/>
        </w:rPr>
        <w:t xml:space="preserve"> Si la CR así lo considera, solicitará al medidor oficial pese a cualquiera de los barcos que han</w:t>
      </w:r>
    </w:p>
    <w:p w14:paraId="7DDA8836"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competido en este campeonato.</w:t>
      </w:r>
    </w:p>
    <w:p w14:paraId="43A88B0F" w14:textId="77777777" w:rsidR="003344DF" w:rsidRPr="00FE635B" w:rsidRDefault="003344DF" w:rsidP="003344DF">
      <w:pPr>
        <w:pStyle w:val="Sinespaciado"/>
        <w:jc w:val="both"/>
        <w:rPr>
          <w:rStyle w:val="Ninguno"/>
          <w:rFonts w:ascii="Tahoma" w:eastAsia="Times" w:hAnsi="Tahoma" w:cs="Tahoma"/>
        </w:rPr>
      </w:pPr>
    </w:p>
    <w:p w14:paraId="33EB99A3"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27. COMUNICACIONES RADIALES</w:t>
      </w:r>
    </w:p>
    <w:p w14:paraId="7071DE3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27.1</w:t>
      </w:r>
      <w:r w:rsidRPr="00FE635B">
        <w:rPr>
          <w:rStyle w:val="Ninguno"/>
          <w:rFonts w:ascii="Tahoma" w:eastAsia="Times" w:hAnsi="Tahoma" w:cs="Tahoma"/>
        </w:rPr>
        <w:t xml:space="preserve"> De forma opcional, toda embarcación podrá llevar abordo un radio portátil en canal 68 VHF.</w:t>
      </w:r>
    </w:p>
    <w:p w14:paraId="5B673302"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Excepto en una emergencia, ningún velero efectuará transmisiones de radio mientras esté en</w:t>
      </w:r>
    </w:p>
    <w:p w14:paraId="211CA8C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regata ni recibirá comunicaciones de radio que no puedan recibir los otros veleros. Esta restricción</w:t>
      </w:r>
    </w:p>
    <w:p w14:paraId="63836D9F"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también rige para los teléfonos móviles.</w:t>
      </w:r>
    </w:p>
    <w:p w14:paraId="441167B8" w14:textId="77777777" w:rsidR="003344DF" w:rsidRPr="00FE635B" w:rsidRDefault="003344DF" w:rsidP="003344DF">
      <w:pPr>
        <w:pStyle w:val="Sinespaciado"/>
        <w:jc w:val="both"/>
        <w:rPr>
          <w:rStyle w:val="Ninguno"/>
          <w:rFonts w:ascii="Tahoma" w:eastAsia="Times" w:hAnsi="Tahoma" w:cs="Tahoma"/>
        </w:rPr>
      </w:pPr>
    </w:p>
    <w:p w14:paraId="6AC4DA74"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28. PREMIOS</w:t>
      </w:r>
    </w:p>
    <w:p w14:paraId="1CFD817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28.1 </w:t>
      </w:r>
      <w:r w:rsidRPr="00FE635B">
        <w:rPr>
          <w:rStyle w:val="Ninguno"/>
          <w:rFonts w:ascii="Tahoma" w:eastAsia="Times" w:hAnsi="Tahoma" w:cs="Tahoma"/>
        </w:rPr>
        <w:t>Se premiará a los capitanes de las embarcaciones que logren los 3 primeros</w:t>
      </w:r>
    </w:p>
    <w:p w14:paraId="445C664E"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puestos, en la clasificación general</w:t>
      </w:r>
      <w:r>
        <w:rPr>
          <w:rStyle w:val="Ninguno"/>
          <w:rFonts w:ascii="Tahoma" w:eastAsia="Times" w:hAnsi="Tahoma" w:cs="Tahoma"/>
        </w:rPr>
        <w:t>.</w:t>
      </w:r>
    </w:p>
    <w:p w14:paraId="27CDA165" w14:textId="77777777" w:rsidR="003344DF" w:rsidRDefault="003344DF" w:rsidP="003344DF">
      <w:pPr>
        <w:pStyle w:val="Sinespaciado"/>
        <w:jc w:val="both"/>
        <w:rPr>
          <w:rStyle w:val="Ninguno"/>
          <w:rFonts w:ascii="Tahoma" w:eastAsia="Times" w:hAnsi="Tahoma" w:cs="Tahoma"/>
        </w:rPr>
      </w:pPr>
    </w:p>
    <w:p w14:paraId="16B5581E" w14:textId="77777777" w:rsidR="003344DF" w:rsidRDefault="003344DF" w:rsidP="003344DF">
      <w:pPr>
        <w:pStyle w:val="Sinespaciado"/>
        <w:jc w:val="both"/>
        <w:rPr>
          <w:rStyle w:val="Ninguno"/>
          <w:rFonts w:ascii="Tahoma" w:eastAsia="Times" w:hAnsi="Tahoma" w:cs="Tahoma"/>
        </w:rPr>
      </w:pPr>
    </w:p>
    <w:p w14:paraId="460221C2"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29. RANKING ANUAL</w:t>
      </w:r>
    </w:p>
    <w:p w14:paraId="5AD5E56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29.1</w:t>
      </w:r>
      <w:r w:rsidRPr="00FE635B">
        <w:rPr>
          <w:rStyle w:val="Ninguno"/>
          <w:rFonts w:ascii="Tahoma" w:eastAsia="Times" w:hAnsi="Tahoma" w:cs="Tahoma"/>
        </w:rPr>
        <w:t xml:space="preserve"> Las regatas corridas en este campeonato, </w:t>
      </w:r>
      <w:r>
        <w:rPr>
          <w:rStyle w:val="Ninguno"/>
          <w:rFonts w:ascii="Tahoma" w:eastAsia="Times" w:hAnsi="Tahoma" w:cs="Tahoma"/>
        </w:rPr>
        <w:t xml:space="preserve">NO </w:t>
      </w:r>
      <w:r w:rsidRPr="00FE635B">
        <w:rPr>
          <w:rStyle w:val="Ninguno"/>
          <w:rFonts w:ascii="Tahoma" w:eastAsia="Times" w:hAnsi="Tahoma" w:cs="Tahoma"/>
        </w:rPr>
        <w:t>acumularán puntos para el ranking anual de la</w:t>
      </w:r>
    </w:p>
    <w:p w14:paraId="5ACF20D2"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Clase</w:t>
      </w:r>
      <w:r>
        <w:rPr>
          <w:rStyle w:val="Ninguno"/>
          <w:rFonts w:ascii="Tahoma" w:eastAsia="Times" w:hAnsi="Tahoma" w:cs="Tahoma"/>
        </w:rPr>
        <w:t>.</w:t>
      </w:r>
    </w:p>
    <w:p w14:paraId="572B0828" w14:textId="77777777" w:rsidR="003344DF" w:rsidRPr="00FE635B" w:rsidRDefault="003344DF" w:rsidP="003344DF">
      <w:pPr>
        <w:pStyle w:val="Sinespaciado"/>
        <w:jc w:val="both"/>
        <w:rPr>
          <w:rStyle w:val="Ninguno"/>
          <w:rFonts w:ascii="Tahoma" w:eastAsia="Times" w:hAnsi="Tahoma" w:cs="Tahoma"/>
        </w:rPr>
      </w:pPr>
    </w:p>
    <w:p w14:paraId="28E4C7A4" w14:textId="77777777" w:rsidR="003344DF" w:rsidRPr="00FE635B" w:rsidRDefault="003344DF" w:rsidP="003344DF">
      <w:pPr>
        <w:pStyle w:val="Sinespaciado"/>
        <w:jc w:val="both"/>
        <w:rPr>
          <w:rStyle w:val="Ninguno"/>
          <w:rFonts w:ascii="Tahoma" w:eastAsia="Times" w:hAnsi="Tahoma" w:cs="Tahoma"/>
        </w:rPr>
      </w:pPr>
    </w:p>
    <w:p w14:paraId="6BCBA1A3"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30.</w:t>
      </w:r>
      <w:r>
        <w:rPr>
          <w:rStyle w:val="Ninguno"/>
          <w:rFonts w:ascii="Tahoma" w:eastAsia="Times" w:hAnsi="Tahoma" w:cs="Tahoma"/>
          <w:b/>
          <w:bCs/>
        </w:rPr>
        <w:t xml:space="preserve"> </w:t>
      </w:r>
      <w:r w:rsidRPr="009D4CA9">
        <w:rPr>
          <w:b/>
          <w:bCs/>
        </w:rPr>
        <w:t>DECISIÓN DE REGATEAR Y LIBERACIÓN DE RESPONSABIILIDAD</w:t>
      </w:r>
      <w:r>
        <w:t xml:space="preserve"> </w:t>
      </w:r>
      <w:r w:rsidRPr="009D4CA9">
        <w:rPr>
          <w:rStyle w:val="Ninguno"/>
          <w:rFonts w:ascii="Tahoma" w:eastAsia="Times" w:hAnsi="Tahoma" w:cs="Tahoma"/>
        </w:rPr>
        <w:t>Decisión de regatear: la responsabilidad por la decisión de un barco de participar en una regata o de continuar regateando, es exclusiva del barco. Regla Fundamental 3 y 4 del RRV. Todos los participantes admiten que compiten voluntariamente y bajo su propio y exclusivo riesgo, teniendo pleno conocimiento que la competencia puede ser peligrosa, por lo que liberan de toda responsabilidad, directa o indirecta, con tanta amplitud como lo permita la ley, a los organizadores, coorganizadores, autoridades, oficiales y jueces, y/o agentes y/o empleados de los organizadores y coorganizadores y/o prestadores de servicios, en forma onerosa o gratuita, por cualquier daño, erogación, lesión y/o pérdida de la vida y/o de los P a g e 8 | 11 bienes que pudiera sufrir y renuncian a cualquier acción, demanda o reclamo ante los tribunales ordinarios de Justicia ordinaria, aceptando someterlas al arbitraje. Esta limitación de responsabilidad abarca los hechos que ocurran entes, durante, entre o después de la competencia y actividades conexas, incluyendo la atención y traslado en caso de una emergencia médica.</w:t>
      </w:r>
      <w:r w:rsidRPr="00FE635B">
        <w:rPr>
          <w:rStyle w:val="Ninguno"/>
          <w:rFonts w:ascii="Tahoma" w:eastAsia="Times" w:hAnsi="Tahoma" w:cs="Tahoma"/>
        </w:rPr>
        <w:t xml:space="preserve"> </w:t>
      </w:r>
      <w:r w:rsidRPr="00FE635B">
        <w:rPr>
          <w:rStyle w:val="Ninguno"/>
          <w:rFonts w:ascii="Tahoma" w:eastAsia="Times" w:hAnsi="Tahoma" w:cs="Tahoma"/>
        </w:rPr>
        <w:cr/>
      </w:r>
    </w:p>
    <w:p w14:paraId="7E04D9DB" w14:textId="77777777" w:rsidR="003344DF" w:rsidRDefault="003344DF" w:rsidP="003344DF">
      <w:pPr>
        <w:pStyle w:val="Sinespaciado"/>
        <w:jc w:val="both"/>
        <w:rPr>
          <w:rStyle w:val="Ninguno"/>
          <w:rFonts w:ascii="Tahoma" w:eastAsia="Times" w:hAnsi="Tahoma" w:cs="Tahoma"/>
        </w:rPr>
      </w:pPr>
    </w:p>
    <w:p w14:paraId="1B269947" w14:textId="77777777" w:rsidR="003344DF" w:rsidRDefault="003344DF" w:rsidP="003344DF">
      <w:pPr>
        <w:pStyle w:val="Sinespaciado"/>
        <w:jc w:val="both"/>
        <w:rPr>
          <w:rStyle w:val="Ninguno"/>
          <w:rFonts w:ascii="Tahoma" w:eastAsia="Times" w:hAnsi="Tahoma" w:cs="Tahoma"/>
        </w:rPr>
      </w:pPr>
    </w:p>
    <w:p w14:paraId="32D2EFDE" w14:textId="77777777" w:rsidR="003344DF" w:rsidRDefault="003344DF" w:rsidP="003344DF">
      <w:pPr>
        <w:pStyle w:val="Sinespaciado"/>
        <w:jc w:val="both"/>
        <w:rPr>
          <w:rStyle w:val="Ninguno"/>
          <w:rFonts w:ascii="Tahoma" w:eastAsia="Times" w:hAnsi="Tahoma" w:cs="Tahoma"/>
        </w:rPr>
      </w:pPr>
    </w:p>
    <w:p w14:paraId="6148DE87" w14:textId="77777777" w:rsidR="003344DF" w:rsidRDefault="003344DF" w:rsidP="003344DF">
      <w:pPr>
        <w:pStyle w:val="Sinespaciado"/>
        <w:jc w:val="both"/>
        <w:rPr>
          <w:rStyle w:val="Ninguno"/>
          <w:rFonts w:ascii="Tahoma" w:eastAsia="Times" w:hAnsi="Tahoma" w:cs="Tahoma"/>
        </w:rPr>
      </w:pPr>
    </w:p>
    <w:p w14:paraId="438DDACD" w14:textId="77777777" w:rsidR="003344DF" w:rsidRDefault="003344DF" w:rsidP="003344DF">
      <w:pPr>
        <w:pStyle w:val="Sinespaciado"/>
        <w:jc w:val="both"/>
        <w:rPr>
          <w:rStyle w:val="Ninguno"/>
          <w:rFonts w:ascii="Tahoma" w:eastAsia="Times" w:hAnsi="Tahoma" w:cs="Tahoma"/>
        </w:rPr>
      </w:pPr>
    </w:p>
    <w:p w14:paraId="340FCAAE" w14:textId="77777777" w:rsidR="003344DF" w:rsidRDefault="003344DF" w:rsidP="003344DF">
      <w:pPr>
        <w:pStyle w:val="Sinespaciado"/>
        <w:jc w:val="both"/>
        <w:rPr>
          <w:rStyle w:val="Ninguno"/>
          <w:rFonts w:ascii="Tahoma" w:eastAsia="Times" w:hAnsi="Tahoma" w:cs="Tahoma"/>
        </w:rPr>
      </w:pPr>
    </w:p>
    <w:p w14:paraId="5CDF57BD" w14:textId="77777777" w:rsidR="003344DF" w:rsidRDefault="003344DF" w:rsidP="003344DF">
      <w:pPr>
        <w:pStyle w:val="Sinespaciado"/>
        <w:jc w:val="both"/>
        <w:rPr>
          <w:rStyle w:val="Ninguno"/>
          <w:rFonts w:ascii="Tahoma" w:eastAsia="Times" w:hAnsi="Tahoma" w:cs="Tahoma"/>
        </w:rPr>
      </w:pPr>
    </w:p>
    <w:p w14:paraId="7F35E864" w14:textId="77777777" w:rsidR="003344DF" w:rsidRDefault="003344DF" w:rsidP="003344DF">
      <w:pPr>
        <w:pStyle w:val="Sinespaciado"/>
        <w:jc w:val="both"/>
        <w:rPr>
          <w:rStyle w:val="Ninguno"/>
          <w:rFonts w:ascii="Tahoma" w:eastAsia="Times" w:hAnsi="Tahoma" w:cs="Tahoma"/>
        </w:rPr>
      </w:pPr>
    </w:p>
    <w:p w14:paraId="52213266" w14:textId="77777777" w:rsidR="003344DF" w:rsidRDefault="003344DF" w:rsidP="003344DF">
      <w:pPr>
        <w:pStyle w:val="Sinespaciado"/>
        <w:jc w:val="both"/>
        <w:rPr>
          <w:rStyle w:val="Ninguno"/>
          <w:rFonts w:ascii="Tahoma" w:eastAsia="Times" w:hAnsi="Tahoma" w:cs="Tahoma"/>
        </w:rPr>
      </w:pPr>
    </w:p>
    <w:p w14:paraId="5E974673" w14:textId="77777777" w:rsidR="003344DF" w:rsidRDefault="003344DF" w:rsidP="003344DF">
      <w:pPr>
        <w:pStyle w:val="Sinespaciado"/>
        <w:jc w:val="both"/>
        <w:rPr>
          <w:rStyle w:val="Ninguno"/>
          <w:rFonts w:ascii="Tahoma" w:eastAsia="Times" w:hAnsi="Tahoma" w:cs="Tahoma"/>
        </w:rPr>
      </w:pPr>
    </w:p>
    <w:p w14:paraId="6C7689FC" w14:textId="77777777" w:rsidR="003344DF" w:rsidRDefault="003344DF" w:rsidP="003344DF">
      <w:pPr>
        <w:pStyle w:val="Sinespaciado"/>
        <w:jc w:val="both"/>
        <w:rPr>
          <w:rStyle w:val="Ninguno"/>
          <w:rFonts w:ascii="Tahoma" w:eastAsia="Times" w:hAnsi="Tahoma" w:cs="Tahoma"/>
        </w:rPr>
      </w:pPr>
    </w:p>
    <w:p w14:paraId="1A986B15" w14:textId="77777777" w:rsidR="003344DF" w:rsidRDefault="003344DF" w:rsidP="003344DF">
      <w:pPr>
        <w:pStyle w:val="Sinespaciado"/>
        <w:jc w:val="both"/>
        <w:rPr>
          <w:rStyle w:val="Ninguno"/>
          <w:rFonts w:ascii="Tahoma" w:eastAsia="Times" w:hAnsi="Tahoma" w:cs="Tahoma"/>
        </w:rPr>
      </w:pPr>
    </w:p>
    <w:p w14:paraId="6450B2B5" w14:textId="77777777" w:rsidR="003344DF" w:rsidRDefault="003344DF" w:rsidP="003344DF">
      <w:pPr>
        <w:pStyle w:val="Sinespaciado"/>
        <w:jc w:val="both"/>
        <w:rPr>
          <w:rStyle w:val="Ninguno"/>
          <w:rFonts w:ascii="Tahoma" w:eastAsia="Times" w:hAnsi="Tahoma" w:cs="Tahoma"/>
        </w:rPr>
      </w:pPr>
    </w:p>
    <w:p w14:paraId="06E4BECC" w14:textId="77777777" w:rsidR="003344DF" w:rsidRDefault="003344DF" w:rsidP="003344DF">
      <w:pPr>
        <w:pStyle w:val="Sinespaciado"/>
        <w:jc w:val="both"/>
        <w:rPr>
          <w:rStyle w:val="Ninguno"/>
          <w:rFonts w:ascii="Tahoma" w:eastAsia="Times" w:hAnsi="Tahoma" w:cs="Tahoma"/>
        </w:rPr>
      </w:pPr>
    </w:p>
    <w:p w14:paraId="107840F3" w14:textId="77777777" w:rsidR="003344DF" w:rsidRDefault="003344DF" w:rsidP="003344DF">
      <w:pPr>
        <w:pStyle w:val="Sinespaciado"/>
        <w:jc w:val="both"/>
        <w:rPr>
          <w:rStyle w:val="Ninguno"/>
          <w:rFonts w:ascii="Tahoma" w:eastAsia="Times" w:hAnsi="Tahoma" w:cs="Tahoma"/>
        </w:rPr>
      </w:pPr>
    </w:p>
    <w:p w14:paraId="70605D87" w14:textId="77777777" w:rsidR="003344DF" w:rsidRDefault="003344DF" w:rsidP="003344DF">
      <w:pPr>
        <w:pStyle w:val="Sinespaciado"/>
        <w:jc w:val="both"/>
        <w:rPr>
          <w:rStyle w:val="Ninguno"/>
          <w:rFonts w:ascii="Tahoma" w:eastAsia="Times" w:hAnsi="Tahoma" w:cs="Tahoma"/>
        </w:rPr>
      </w:pPr>
    </w:p>
    <w:p w14:paraId="3BF0E72C" w14:textId="77777777" w:rsidR="003344DF" w:rsidRDefault="003344DF" w:rsidP="003344DF">
      <w:pPr>
        <w:pStyle w:val="Sinespaciado"/>
        <w:jc w:val="both"/>
        <w:rPr>
          <w:rStyle w:val="Ninguno"/>
          <w:rFonts w:ascii="Tahoma" w:eastAsia="Times" w:hAnsi="Tahoma" w:cs="Tahoma"/>
        </w:rPr>
      </w:pPr>
    </w:p>
    <w:p w14:paraId="23E168D0" w14:textId="77777777" w:rsidR="003344DF" w:rsidRDefault="003344DF" w:rsidP="003344DF">
      <w:pPr>
        <w:pStyle w:val="Sinespaciado"/>
        <w:jc w:val="both"/>
        <w:rPr>
          <w:rStyle w:val="Ninguno"/>
          <w:rFonts w:ascii="Tahoma" w:eastAsia="Times" w:hAnsi="Tahoma" w:cs="Tahoma"/>
        </w:rPr>
      </w:pPr>
    </w:p>
    <w:p w14:paraId="197EC7A2" w14:textId="77777777" w:rsidR="003344DF" w:rsidRPr="005E4604" w:rsidRDefault="003344DF" w:rsidP="003344DF">
      <w:pPr>
        <w:pStyle w:val="Sinespaciado"/>
        <w:jc w:val="both"/>
        <w:rPr>
          <w:rStyle w:val="Ninguno"/>
          <w:rFonts w:ascii="Tahoma" w:eastAsia="Times" w:hAnsi="Tahoma" w:cs="Tahoma"/>
          <w:b/>
          <w:bCs/>
        </w:rPr>
      </w:pPr>
      <w:r w:rsidRPr="005E4604">
        <w:rPr>
          <w:rStyle w:val="Ninguno"/>
          <w:rFonts w:ascii="Tahoma" w:eastAsia="Times" w:hAnsi="Tahoma" w:cs="Tahoma"/>
          <w:b/>
          <w:bCs/>
        </w:rPr>
        <w:t>ANEXO I</w:t>
      </w:r>
    </w:p>
    <w:p w14:paraId="2FBD640D" w14:textId="77777777" w:rsidR="003344DF" w:rsidRPr="005E4604" w:rsidRDefault="003344DF" w:rsidP="003344DF">
      <w:pPr>
        <w:pStyle w:val="Sinespaciado"/>
        <w:jc w:val="both"/>
        <w:rPr>
          <w:rStyle w:val="Ninguno"/>
          <w:rFonts w:ascii="Tahoma" w:eastAsia="Times" w:hAnsi="Tahoma" w:cs="Tahoma"/>
          <w:b/>
          <w:bCs/>
        </w:rPr>
      </w:pPr>
    </w:p>
    <w:p w14:paraId="0FB4042B" w14:textId="77777777" w:rsidR="003344DF" w:rsidRPr="005E4604" w:rsidRDefault="003344DF" w:rsidP="003344DF">
      <w:pPr>
        <w:pStyle w:val="Sinespaciado"/>
        <w:numPr>
          <w:ilvl w:val="0"/>
          <w:numId w:val="4"/>
        </w:numPr>
        <w:jc w:val="both"/>
        <w:rPr>
          <w:rStyle w:val="Ninguno"/>
          <w:rFonts w:ascii="Tahoma" w:eastAsia="Times" w:hAnsi="Tahoma" w:cs="Tahoma"/>
          <w:b/>
          <w:bCs/>
        </w:rPr>
      </w:pPr>
      <w:r w:rsidRPr="005E4604">
        <w:rPr>
          <w:rStyle w:val="Ninguno"/>
          <w:rFonts w:ascii="Tahoma" w:eastAsia="Times" w:hAnsi="Tahoma" w:cs="Tahoma"/>
          <w:b/>
          <w:bCs/>
        </w:rPr>
        <w:t xml:space="preserve">RECORRIDO </w:t>
      </w:r>
    </w:p>
    <w:p w14:paraId="08109701" w14:textId="77777777" w:rsidR="003344DF" w:rsidRDefault="003344DF" w:rsidP="003344DF">
      <w:pPr>
        <w:pStyle w:val="Sinespaciado"/>
        <w:jc w:val="both"/>
        <w:rPr>
          <w:rStyle w:val="Ninguno"/>
          <w:rFonts w:ascii="Tahoma" w:eastAsia="Times" w:hAnsi="Tahoma" w:cs="Tahoma"/>
        </w:rPr>
      </w:pPr>
    </w:p>
    <w:p w14:paraId="54B1A5C8" w14:textId="16D7F73A" w:rsidR="000B11F7" w:rsidRDefault="00925AC8" w:rsidP="003344DF">
      <w:pPr>
        <w:pStyle w:val="Sinespaciado"/>
        <w:jc w:val="both"/>
        <w:rPr>
          <w:rStyle w:val="Ninguno"/>
          <w:rFonts w:ascii="Tahoma" w:eastAsia="Times" w:hAnsi="Tahoma" w:cs="Tahoma"/>
        </w:rPr>
      </w:pPr>
      <w:r>
        <w:rPr>
          <w:rStyle w:val="Ninguno"/>
          <w:rFonts w:ascii="Tahoma" w:eastAsia="Times" w:hAnsi="Tahoma" w:cs="Tahoma"/>
          <w:noProof/>
        </w:rPr>
        <w:drawing>
          <wp:inline distT="0" distB="0" distL="0" distR="0" wp14:anchorId="3348CA17" wp14:editId="1B698A10">
            <wp:extent cx="4171950" cy="4772025"/>
            <wp:effectExtent l="0" t="0" r="0" b="9525"/>
            <wp:docPr id="2011517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4772025"/>
                    </a:xfrm>
                    <a:prstGeom prst="rect">
                      <a:avLst/>
                    </a:prstGeom>
                    <a:noFill/>
                    <a:ln>
                      <a:noFill/>
                    </a:ln>
                  </pic:spPr>
                </pic:pic>
              </a:graphicData>
            </a:graphic>
          </wp:inline>
        </w:drawing>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r w:rsidR="003344DF">
        <w:rPr>
          <w:rStyle w:val="Ninguno"/>
          <w:rFonts w:ascii="Tahoma" w:eastAsia="Times" w:hAnsi="Tahoma" w:cs="Tahoma"/>
        </w:rPr>
        <w:tab/>
      </w:r>
    </w:p>
    <w:p w14:paraId="7F7DA95F" w14:textId="6F6A1B99" w:rsidR="003344DF" w:rsidRDefault="003344DF" w:rsidP="003344DF">
      <w:pPr>
        <w:pStyle w:val="Sinespaciado"/>
        <w:jc w:val="both"/>
        <w:rPr>
          <w:rStyle w:val="Ninguno"/>
          <w:rFonts w:ascii="Tahoma" w:eastAsia="Times" w:hAnsi="Tahoma" w:cs="Tahoma"/>
        </w:rPr>
      </w:pP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p>
    <w:p w14:paraId="12D7A191" w14:textId="77777777" w:rsidR="003344DF" w:rsidRDefault="003344DF" w:rsidP="003344DF">
      <w:pPr>
        <w:pStyle w:val="Sinespaciado"/>
        <w:jc w:val="both"/>
        <w:rPr>
          <w:rStyle w:val="Ninguno"/>
          <w:rFonts w:ascii="Tahoma" w:eastAsia="Times" w:hAnsi="Tahoma" w:cs="Tahoma"/>
        </w:rPr>
      </w:pPr>
    </w:p>
    <w:p w14:paraId="755DFB7C" w14:textId="77777777" w:rsidR="003344DF" w:rsidRDefault="003344DF" w:rsidP="003344DF">
      <w:pPr>
        <w:pStyle w:val="Sinespaciado"/>
        <w:jc w:val="both"/>
        <w:rPr>
          <w:rStyle w:val="Ninguno"/>
          <w:rFonts w:ascii="Tahoma" w:eastAsia="Times" w:hAnsi="Tahoma" w:cs="Tahoma"/>
        </w:rPr>
      </w:pPr>
    </w:p>
    <w:p w14:paraId="3185ACA6" w14:textId="77777777" w:rsidR="003344DF" w:rsidRDefault="003344DF" w:rsidP="003344DF">
      <w:pPr>
        <w:pStyle w:val="Sinespaciado"/>
        <w:jc w:val="both"/>
        <w:rPr>
          <w:rStyle w:val="Ninguno"/>
          <w:rFonts w:ascii="Tahoma" w:eastAsia="Times" w:hAnsi="Tahoma" w:cs="Tahoma"/>
        </w:rPr>
      </w:pPr>
    </w:p>
    <w:p w14:paraId="703D25A8" w14:textId="77777777" w:rsidR="003344DF" w:rsidRDefault="003344DF" w:rsidP="003344DF">
      <w:pPr>
        <w:pStyle w:val="Sinespaciado"/>
        <w:jc w:val="both"/>
        <w:rPr>
          <w:rStyle w:val="Ninguno"/>
          <w:rFonts w:ascii="Tahoma" w:eastAsia="Times" w:hAnsi="Tahoma" w:cs="Tahoma"/>
        </w:rPr>
      </w:pPr>
    </w:p>
    <w:p w14:paraId="74DA9790" w14:textId="77777777" w:rsidR="003344DF" w:rsidRDefault="003344DF" w:rsidP="003344DF">
      <w:pPr>
        <w:pStyle w:val="Sinespaciado"/>
        <w:numPr>
          <w:ilvl w:val="0"/>
          <w:numId w:val="4"/>
        </w:numPr>
        <w:jc w:val="both"/>
        <w:rPr>
          <w:rStyle w:val="Ninguno"/>
          <w:rFonts w:ascii="Tahoma" w:eastAsia="Times" w:hAnsi="Tahoma" w:cs="Tahoma"/>
          <w:b/>
          <w:bCs/>
        </w:rPr>
      </w:pPr>
      <w:r w:rsidRPr="005E4604">
        <w:rPr>
          <w:rStyle w:val="Ninguno"/>
          <w:rFonts w:ascii="Tahoma" w:eastAsia="Times" w:hAnsi="Tahoma" w:cs="Tahoma"/>
          <w:b/>
          <w:bCs/>
        </w:rPr>
        <w:t xml:space="preserve">ZONA DE REGATAS </w:t>
      </w:r>
    </w:p>
    <w:p w14:paraId="0FE5D0BA" w14:textId="77777777" w:rsidR="00630771" w:rsidRDefault="00630771" w:rsidP="00630771">
      <w:pPr>
        <w:pStyle w:val="Sinespaciado"/>
        <w:jc w:val="both"/>
        <w:rPr>
          <w:rStyle w:val="Ninguno"/>
          <w:rFonts w:ascii="Tahoma" w:eastAsia="Times" w:hAnsi="Tahoma" w:cs="Tahoma"/>
          <w:b/>
          <w:bCs/>
        </w:rPr>
      </w:pPr>
    </w:p>
    <w:p w14:paraId="57A3923E" w14:textId="392E31F6" w:rsidR="00630771" w:rsidRPr="005E4604" w:rsidRDefault="00630771" w:rsidP="00630771">
      <w:pPr>
        <w:pStyle w:val="Sinespaciado"/>
        <w:jc w:val="both"/>
        <w:rPr>
          <w:rStyle w:val="Ninguno"/>
          <w:rFonts w:ascii="Tahoma" w:eastAsia="Times" w:hAnsi="Tahoma" w:cs="Tahoma"/>
          <w:b/>
          <w:bCs/>
        </w:rPr>
      </w:pPr>
      <w:r w:rsidRPr="00E61A10">
        <w:rPr>
          <w:rStyle w:val="EncabezadoCar"/>
          <w:rFonts w:ascii="Tahoma" w:eastAsia="Times" w:hAnsi="Tahoma" w:cs="Tahoma"/>
          <w:noProof/>
        </w:rPr>
        <w:drawing>
          <wp:inline distT="0" distB="0" distL="0" distR="0" wp14:anchorId="3C3F7140" wp14:editId="6BC82EAE">
            <wp:extent cx="5724525" cy="3507740"/>
            <wp:effectExtent l="0" t="0" r="9525" b="0"/>
            <wp:docPr id="388674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74714" name=""/>
                    <pic:cNvPicPr/>
                  </pic:nvPicPr>
                  <pic:blipFill>
                    <a:blip r:embed="rId9"/>
                    <a:stretch>
                      <a:fillRect/>
                    </a:stretch>
                  </pic:blipFill>
                  <pic:spPr>
                    <a:xfrm>
                      <a:off x="0" y="0"/>
                      <a:ext cx="5724525" cy="3507740"/>
                    </a:xfrm>
                    <a:prstGeom prst="rect">
                      <a:avLst/>
                    </a:prstGeom>
                  </pic:spPr>
                </pic:pic>
              </a:graphicData>
            </a:graphic>
          </wp:inline>
        </w:drawing>
      </w:r>
    </w:p>
    <w:sectPr w:rsidR="00630771" w:rsidRPr="005E4604" w:rsidSect="00D517E3">
      <w:headerReference w:type="default" r:id="rId10"/>
      <w:footerReference w:type="default" r:id="rId11"/>
      <w:pgSz w:w="11900" w:h="16820"/>
      <w:pgMar w:top="2186" w:right="1467" w:bottom="1560"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70B4" w14:textId="77777777" w:rsidR="001F0D65" w:rsidRDefault="001F0D65">
      <w:r>
        <w:separator/>
      </w:r>
    </w:p>
  </w:endnote>
  <w:endnote w:type="continuationSeparator" w:id="0">
    <w:p w14:paraId="7744FCBD" w14:textId="77777777" w:rsidR="001F0D65" w:rsidRDefault="001F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Aptos Narrow">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5BB9" w14:textId="77777777" w:rsidR="00DE1225" w:rsidRDefault="00DE1225">
    <w:pPr>
      <w:pStyle w:val="Piedepgina"/>
      <w:jc w:val="center"/>
    </w:pPr>
    <w:r>
      <w:fldChar w:fldCharType="begin"/>
    </w:r>
    <w:r>
      <w:instrText xml:space="preserve"> PAGE </w:instrText>
    </w:r>
    <w:r>
      <w:fldChar w:fldCharType="separate"/>
    </w:r>
    <w:r w:rsidR="007709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B127" w14:textId="77777777" w:rsidR="001F0D65" w:rsidRDefault="001F0D65">
      <w:r>
        <w:separator/>
      </w:r>
    </w:p>
  </w:footnote>
  <w:footnote w:type="continuationSeparator" w:id="0">
    <w:p w14:paraId="2B5423CD" w14:textId="77777777" w:rsidR="001F0D65" w:rsidRDefault="001F0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A959" w14:textId="77777777" w:rsidR="00DE1225" w:rsidRDefault="007479DB">
    <w:pPr>
      <w:jc w:val="center"/>
    </w:pPr>
    <w:r>
      <w:rPr>
        <w:noProof/>
      </w:rPr>
      <w:drawing>
        <wp:inline distT="0" distB="0" distL="0" distR="0" wp14:anchorId="13E149AF" wp14:editId="44D46CA8">
          <wp:extent cx="1325880" cy="745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VCL LOGO.png"/>
                  <pic:cNvPicPr/>
                </pic:nvPicPr>
                <pic:blipFill>
                  <a:blip r:embed="rId1"/>
                  <a:stretch>
                    <a:fillRect/>
                  </a:stretch>
                </pic:blipFill>
                <pic:spPr>
                  <a:xfrm>
                    <a:off x="0" y="0"/>
                    <a:ext cx="1325880" cy="745808"/>
                  </a:xfrm>
                  <a:prstGeom prst="rect">
                    <a:avLst/>
                  </a:prstGeom>
                </pic:spPr>
              </pic:pic>
            </a:graphicData>
          </a:graphic>
        </wp:inline>
      </w:drawing>
    </w:r>
  </w:p>
  <w:p w14:paraId="4C307780" w14:textId="77777777" w:rsidR="00DE1225" w:rsidRDefault="00DE1225" w:rsidP="007479D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4840"/>
    <w:multiLevelType w:val="multilevel"/>
    <w:tmpl w:val="5442D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DC361D"/>
    <w:multiLevelType w:val="hybridMultilevel"/>
    <w:tmpl w:val="094E6BD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B81699C"/>
    <w:multiLevelType w:val="multilevel"/>
    <w:tmpl w:val="65FCFFCA"/>
    <w:styleLink w:val="Estiloimportado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0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416" w:hanging="6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6"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124" w:hanging="6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2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32" w:hanging="67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hanging="6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4080905"/>
    <w:multiLevelType w:val="multilevel"/>
    <w:tmpl w:val="65FCFFCA"/>
    <w:numStyleLink w:val="Estiloimportado1"/>
  </w:abstractNum>
  <w:num w:numId="1" w16cid:durableId="159397177">
    <w:abstractNumId w:val="2"/>
  </w:num>
  <w:num w:numId="2" w16cid:durableId="1712194471">
    <w:abstractNumId w:val="3"/>
  </w:num>
  <w:num w:numId="3" w16cid:durableId="229191976">
    <w:abstractNumId w:val="0"/>
  </w:num>
  <w:num w:numId="4" w16cid:durableId="42508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F3"/>
    <w:rsid w:val="00003F41"/>
    <w:rsid w:val="00005CD9"/>
    <w:rsid w:val="00032C0D"/>
    <w:rsid w:val="00034943"/>
    <w:rsid w:val="00043C1B"/>
    <w:rsid w:val="000460F4"/>
    <w:rsid w:val="000A10FE"/>
    <w:rsid w:val="000A79F2"/>
    <w:rsid w:val="000B11F7"/>
    <w:rsid w:val="000B31D2"/>
    <w:rsid w:val="000D627F"/>
    <w:rsid w:val="001040A1"/>
    <w:rsid w:val="001100B0"/>
    <w:rsid w:val="00120E43"/>
    <w:rsid w:val="00122CBE"/>
    <w:rsid w:val="0014349F"/>
    <w:rsid w:val="001500BA"/>
    <w:rsid w:val="00154D3B"/>
    <w:rsid w:val="0016471B"/>
    <w:rsid w:val="00172CF5"/>
    <w:rsid w:val="00194D77"/>
    <w:rsid w:val="0019767D"/>
    <w:rsid w:val="001A3007"/>
    <w:rsid w:val="001A78CF"/>
    <w:rsid w:val="001C119D"/>
    <w:rsid w:val="001C44DA"/>
    <w:rsid w:val="001D4DF3"/>
    <w:rsid w:val="001F0D65"/>
    <w:rsid w:val="001F4483"/>
    <w:rsid w:val="00237789"/>
    <w:rsid w:val="00237908"/>
    <w:rsid w:val="002437D5"/>
    <w:rsid w:val="00277C65"/>
    <w:rsid w:val="002C03AD"/>
    <w:rsid w:val="00326235"/>
    <w:rsid w:val="003344DF"/>
    <w:rsid w:val="00363540"/>
    <w:rsid w:val="00365DB3"/>
    <w:rsid w:val="00366B1D"/>
    <w:rsid w:val="00367E17"/>
    <w:rsid w:val="00370A62"/>
    <w:rsid w:val="003953E0"/>
    <w:rsid w:val="003C3BCA"/>
    <w:rsid w:val="003C7A88"/>
    <w:rsid w:val="003E797D"/>
    <w:rsid w:val="003F1ED5"/>
    <w:rsid w:val="003F7373"/>
    <w:rsid w:val="004021B6"/>
    <w:rsid w:val="004655FB"/>
    <w:rsid w:val="004764F3"/>
    <w:rsid w:val="00476A20"/>
    <w:rsid w:val="00491448"/>
    <w:rsid w:val="00497F38"/>
    <w:rsid w:val="004A565E"/>
    <w:rsid w:val="004B4164"/>
    <w:rsid w:val="004C0614"/>
    <w:rsid w:val="004C7B45"/>
    <w:rsid w:val="004E4BAC"/>
    <w:rsid w:val="004E738A"/>
    <w:rsid w:val="0051006C"/>
    <w:rsid w:val="0051659C"/>
    <w:rsid w:val="00530C33"/>
    <w:rsid w:val="00570B5E"/>
    <w:rsid w:val="0059427E"/>
    <w:rsid w:val="0059757D"/>
    <w:rsid w:val="005B587C"/>
    <w:rsid w:val="005C100D"/>
    <w:rsid w:val="005D64E4"/>
    <w:rsid w:val="0060753F"/>
    <w:rsid w:val="00630771"/>
    <w:rsid w:val="00664458"/>
    <w:rsid w:val="006C4030"/>
    <w:rsid w:val="006C4A2B"/>
    <w:rsid w:val="006D7948"/>
    <w:rsid w:val="00714FB0"/>
    <w:rsid w:val="007479DB"/>
    <w:rsid w:val="0076361F"/>
    <w:rsid w:val="00770997"/>
    <w:rsid w:val="0077518B"/>
    <w:rsid w:val="007777C0"/>
    <w:rsid w:val="007A619D"/>
    <w:rsid w:val="007C74B6"/>
    <w:rsid w:val="00806FC5"/>
    <w:rsid w:val="008117A4"/>
    <w:rsid w:val="008272E6"/>
    <w:rsid w:val="008649C7"/>
    <w:rsid w:val="00876195"/>
    <w:rsid w:val="00895FD6"/>
    <w:rsid w:val="008B25DC"/>
    <w:rsid w:val="00925AC8"/>
    <w:rsid w:val="009548CB"/>
    <w:rsid w:val="00965D59"/>
    <w:rsid w:val="00973B02"/>
    <w:rsid w:val="009B21C2"/>
    <w:rsid w:val="009D5C69"/>
    <w:rsid w:val="009F5ACB"/>
    <w:rsid w:val="00A20A95"/>
    <w:rsid w:val="00A2155B"/>
    <w:rsid w:val="00A26A17"/>
    <w:rsid w:val="00A37BE2"/>
    <w:rsid w:val="00A61D5E"/>
    <w:rsid w:val="00A749D9"/>
    <w:rsid w:val="00AD42D6"/>
    <w:rsid w:val="00B14F39"/>
    <w:rsid w:val="00B37E3A"/>
    <w:rsid w:val="00B543BC"/>
    <w:rsid w:val="00B71E83"/>
    <w:rsid w:val="00C12429"/>
    <w:rsid w:val="00C33838"/>
    <w:rsid w:val="00C46565"/>
    <w:rsid w:val="00C90E27"/>
    <w:rsid w:val="00C938D2"/>
    <w:rsid w:val="00CC5C50"/>
    <w:rsid w:val="00D17489"/>
    <w:rsid w:val="00D20192"/>
    <w:rsid w:val="00D354C6"/>
    <w:rsid w:val="00D43A35"/>
    <w:rsid w:val="00D44326"/>
    <w:rsid w:val="00D44974"/>
    <w:rsid w:val="00D517E3"/>
    <w:rsid w:val="00D71991"/>
    <w:rsid w:val="00D8658B"/>
    <w:rsid w:val="00D8781A"/>
    <w:rsid w:val="00D9284D"/>
    <w:rsid w:val="00DE1225"/>
    <w:rsid w:val="00DF6F85"/>
    <w:rsid w:val="00E000E2"/>
    <w:rsid w:val="00E47829"/>
    <w:rsid w:val="00E51495"/>
    <w:rsid w:val="00E66624"/>
    <w:rsid w:val="00EB2798"/>
    <w:rsid w:val="00ED401D"/>
    <w:rsid w:val="00ED4BD1"/>
    <w:rsid w:val="00F034C8"/>
    <w:rsid w:val="00F16E2B"/>
    <w:rsid w:val="00F2570A"/>
    <w:rsid w:val="00F30FFE"/>
    <w:rsid w:val="00F35DEA"/>
    <w:rsid w:val="00F42541"/>
    <w:rsid w:val="00F4530B"/>
    <w:rsid w:val="00FC4C3A"/>
    <w:rsid w:val="00FC5A82"/>
    <w:rsid w:val="00FF491B"/>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BAE9F5"/>
  <w15:docId w15:val="{3502360E-C553-1449-BF77-785A5E9D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P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Encabezado">
    <w:name w:val="header"/>
    <w:link w:val="EncabezadoCar"/>
    <w:pPr>
      <w:tabs>
        <w:tab w:val="center" w:pos="4252"/>
        <w:tab w:val="right" w:pos="8504"/>
      </w:tabs>
    </w:pPr>
    <w:rPr>
      <w:rFonts w:cs="Arial Unicode MS"/>
      <w:color w:val="000000"/>
      <w:u w:color="000000"/>
      <w:lang w:val="es-ES_tradnl"/>
    </w:rPr>
  </w:style>
  <w:style w:type="character" w:customStyle="1" w:styleId="Ninguno">
    <w:name w:val="Ninguno"/>
  </w:style>
  <w:style w:type="paragraph" w:styleId="Piedepgina">
    <w:name w:val="footer"/>
    <w:pPr>
      <w:tabs>
        <w:tab w:val="center" w:pos="4252"/>
        <w:tab w:val="right" w:pos="8504"/>
      </w:tabs>
    </w:pPr>
    <w:rPr>
      <w:rFonts w:eastAsia="Times New Roman"/>
      <w:color w:val="000000"/>
      <w:u w:color="000000"/>
      <w:lang w:val="es-ES_tradnl"/>
    </w:rPr>
  </w:style>
  <w:style w:type="numbering" w:customStyle="1" w:styleId="Estiloimportado1">
    <w:name w:val="Estilo importado 1"/>
    <w:pPr>
      <w:numPr>
        <w:numId w:val="1"/>
      </w:numPr>
    </w:pPr>
  </w:style>
  <w:style w:type="paragraph" w:styleId="Textodeglobo">
    <w:name w:val="Balloon Text"/>
    <w:basedOn w:val="Normal"/>
    <w:link w:val="TextodegloboCar"/>
    <w:uiPriority w:val="99"/>
    <w:semiHidden/>
    <w:unhideWhenUsed/>
    <w:rsid w:val="004764F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764F3"/>
    <w:rPr>
      <w:rFonts w:ascii="Lucida Grande" w:hAnsi="Lucida Grande" w:cs="Arial Unicode MS"/>
      <w:color w:val="000000"/>
      <w:sz w:val="18"/>
      <w:szCs w:val="18"/>
      <w:u w:color="000000"/>
      <w:lang w:val="es-ES_tradnl"/>
    </w:rPr>
  </w:style>
  <w:style w:type="paragraph" w:styleId="Sinespaciado">
    <w:name w:val="No Spacing"/>
    <w:uiPriority w:val="1"/>
    <w:qFormat/>
    <w:rsid w:val="002437D5"/>
    <w:rPr>
      <w:rFonts w:cs="Arial Unicode MS"/>
      <w:color w:val="000000"/>
      <w:u w:color="000000"/>
      <w:lang w:val="es-ES_tradnl"/>
    </w:rPr>
  </w:style>
  <w:style w:type="character" w:styleId="Mencinsinresolver">
    <w:name w:val="Unresolved Mention"/>
    <w:basedOn w:val="Fuentedeprrafopredeter"/>
    <w:uiPriority w:val="99"/>
    <w:semiHidden/>
    <w:unhideWhenUsed/>
    <w:rsid w:val="009B21C2"/>
    <w:rPr>
      <w:color w:val="605E5C"/>
      <w:shd w:val="clear" w:color="auto" w:fill="E1DFDD"/>
    </w:rPr>
  </w:style>
  <w:style w:type="paragraph" w:styleId="Prrafodelista">
    <w:name w:val="List Paragraph"/>
    <w:basedOn w:val="Normal"/>
    <w:uiPriority w:val="34"/>
    <w:qFormat/>
    <w:rsid w:val="003344DF"/>
    <w:pPr>
      <w:ind w:left="720"/>
      <w:contextualSpacing/>
    </w:pPr>
  </w:style>
  <w:style w:type="character" w:customStyle="1" w:styleId="EncabezadoCar">
    <w:name w:val="Encabezado Car"/>
    <w:basedOn w:val="Fuentedeprrafopredeter"/>
    <w:link w:val="Encabezado"/>
    <w:rsid w:val="00630771"/>
    <w:rPr>
      <w:rFonts w:cs="Arial Unicode MS"/>
      <w:color w:val="000000"/>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2976</Words>
  <Characters>17887</Characters>
  <Application>Microsoft Office Word</Application>
  <DocSecurity>0</DocSecurity>
  <Lines>388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Kellenberger</dc:creator>
  <cp:lastModifiedBy>Clive Kellenberger</cp:lastModifiedBy>
  <cp:revision>10</cp:revision>
  <cp:lastPrinted>2025-05-13T01:15:00Z</cp:lastPrinted>
  <dcterms:created xsi:type="dcterms:W3CDTF">2026-04-08T00:07:00Z</dcterms:created>
  <dcterms:modified xsi:type="dcterms:W3CDTF">2026-04-20T02:16:00Z</dcterms:modified>
</cp:coreProperties>
</file>